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F0B3DA" w14:textId="7BB1BBA3" w:rsidR="002C1359" w:rsidRDefault="002C1359" w:rsidP="002C1359">
      <w:pPr>
        <w:jc w:val="center"/>
        <w:rPr>
          <w:rFonts w:ascii="Oswald" w:hAnsi="Oswald"/>
          <w:color w:val="000000" w:themeColor="text1"/>
          <w:sz w:val="3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swald" w:hAnsi="Oswald"/>
          <w:noProof/>
          <w:color w:val="000000" w:themeColor="text1"/>
          <w:sz w:val="32"/>
          <w:szCs w:val="28"/>
          <w:lang w:eastAsia="it-IT"/>
        </w:rPr>
        <w:drawing>
          <wp:inline distT="0" distB="0" distL="0" distR="0" wp14:anchorId="1AFA579D" wp14:editId="3D3E5D2B">
            <wp:extent cx="1580617" cy="1114425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o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463" cy="111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9288B" w14:textId="313090A5" w:rsidR="00124A22" w:rsidRPr="002C1359" w:rsidRDefault="00124A22" w:rsidP="002C1359">
      <w:pPr>
        <w:jc w:val="center"/>
        <w:rPr>
          <w:rFonts w:ascii="Oswald" w:hAnsi="Oswald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1359">
        <w:rPr>
          <w:rFonts w:ascii="Oswald" w:hAnsi="Oswald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2C1359" w:rsidRPr="002C1359">
        <w:rPr>
          <w:rFonts w:ascii="Oswald" w:hAnsi="Oswald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omitato Civico</w:t>
      </w:r>
      <w:r w:rsidRPr="002C1359">
        <w:rPr>
          <w:rFonts w:ascii="Oswald" w:hAnsi="Oswald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C12DD" w:rsidRPr="002C1359">
        <w:rPr>
          <w:rFonts w:ascii="Oswald" w:hAnsi="Oswald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C1359">
        <w:rPr>
          <w:rFonts w:ascii="Oswald" w:hAnsi="Oswald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2C1359" w:rsidRPr="002C1359">
        <w:rPr>
          <w:rFonts w:ascii="Oswald" w:hAnsi="Oswald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mbiente</w:t>
      </w:r>
      <w:r w:rsidRPr="002C1359">
        <w:rPr>
          <w:rFonts w:ascii="Oswald" w:hAnsi="Oswald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43A4A" w:rsidRPr="002C1359">
        <w:rPr>
          <w:rFonts w:ascii="Oswald" w:hAnsi="Oswald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</w:t>
      </w:r>
      <w:r w:rsidR="002C1359" w:rsidRPr="002C1359">
        <w:rPr>
          <w:rFonts w:ascii="Oswald" w:hAnsi="Oswald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erate</w:t>
      </w:r>
    </w:p>
    <w:p w14:paraId="1E89D4BD" w14:textId="77777777" w:rsidR="00243A4A" w:rsidRDefault="00243A4A" w:rsidP="0055670E">
      <w:pPr>
        <w:jc w:val="both"/>
        <w:rPr>
          <w:sz w:val="28"/>
          <w:szCs w:val="28"/>
        </w:rPr>
      </w:pPr>
    </w:p>
    <w:p w14:paraId="02FD777F" w14:textId="56FBF155" w:rsidR="00C410C6" w:rsidRPr="000C0186" w:rsidRDefault="00C410C6" w:rsidP="0055670E">
      <w:pPr>
        <w:jc w:val="both"/>
        <w:rPr>
          <w:sz w:val="24"/>
          <w:szCs w:val="24"/>
        </w:rPr>
      </w:pPr>
      <w:r w:rsidRPr="000C0186">
        <w:rPr>
          <w:sz w:val="24"/>
          <w:szCs w:val="24"/>
        </w:rPr>
        <w:t>Merate</w:t>
      </w:r>
      <w:r w:rsidR="00451ABD">
        <w:rPr>
          <w:sz w:val="24"/>
          <w:szCs w:val="24"/>
        </w:rPr>
        <w:t xml:space="preserve">, </w:t>
      </w:r>
      <w:r w:rsidR="00E45528">
        <w:rPr>
          <w:sz w:val="24"/>
          <w:szCs w:val="24"/>
        </w:rPr>
        <w:t>6</w:t>
      </w:r>
      <w:r w:rsidRPr="000C0186">
        <w:rPr>
          <w:sz w:val="24"/>
          <w:szCs w:val="24"/>
        </w:rPr>
        <w:t xml:space="preserve"> Gennaio 2021</w:t>
      </w:r>
    </w:p>
    <w:p w14:paraId="6AA6E886" w14:textId="77777777" w:rsidR="002821B0" w:rsidRPr="000C0186" w:rsidRDefault="00C410C6" w:rsidP="002821B0">
      <w:pPr>
        <w:ind w:left="2124" w:firstLine="708"/>
        <w:jc w:val="right"/>
        <w:rPr>
          <w:sz w:val="24"/>
          <w:szCs w:val="24"/>
        </w:rPr>
      </w:pPr>
      <w:r w:rsidRPr="000C0186">
        <w:rPr>
          <w:sz w:val="24"/>
          <w:szCs w:val="24"/>
        </w:rPr>
        <w:t>Alla cortese attenzione</w:t>
      </w:r>
      <w:r w:rsidR="002821B0" w:rsidRPr="000C0186">
        <w:rPr>
          <w:sz w:val="24"/>
          <w:szCs w:val="24"/>
        </w:rPr>
        <w:t xml:space="preserve"> </w:t>
      </w:r>
    </w:p>
    <w:p w14:paraId="732ACE93" w14:textId="54A5B8D4" w:rsidR="0090266D" w:rsidRPr="000C0186" w:rsidRDefault="0090266D" w:rsidP="0090266D">
      <w:pPr>
        <w:jc w:val="right"/>
        <w:rPr>
          <w:b/>
          <w:sz w:val="24"/>
          <w:szCs w:val="24"/>
        </w:rPr>
      </w:pPr>
      <w:r w:rsidRPr="000C0186">
        <w:rPr>
          <w:b/>
          <w:sz w:val="24"/>
          <w:szCs w:val="24"/>
        </w:rPr>
        <w:t>Ufficio Ecologia Comunale Merate</w:t>
      </w:r>
      <w:r w:rsidR="006C5EA5">
        <w:rPr>
          <w:b/>
          <w:sz w:val="24"/>
          <w:szCs w:val="24"/>
        </w:rPr>
        <w:t xml:space="preserve"> e Ufficio Protocollo Comune di Merate</w:t>
      </w:r>
    </w:p>
    <w:p w14:paraId="79FE906E" w14:textId="6CF945D2" w:rsidR="002821B0" w:rsidRPr="000C0186" w:rsidRDefault="001259B7" w:rsidP="002821B0">
      <w:pPr>
        <w:jc w:val="right"/>
        <w:rPr>
          <w:sz w:val="24"/>
          <w:szCs w:val="24"/>
        </w:rPr>
      </w:pPr>
      <w:r>
        <w:rPr>
          <w:sz w:val="24"/>
          <w:szCs w:val="24"/>
        </w:rPr>
        <w:t>Con preghiera di girare il presente documento anche a</w:t>
      </w:r>
      <w:r w:rsidR="002821B0" w:rsidRPr="000C0186">
        <w:rPr>
          <w:sz w:val="24"/>
          <w:szCs w:val="24"/>
        </w:rPr>
        <w:t xml:space="preserve">i componenti del </w:t>
      </w:r>
    </w:p>
    <w:p w14:paraId="244CC36F" w14:textId="77777777" w:rsidR="002821B0" w:rsidRPr="000C0186" w:rsidRDefault="002821B0" w:rsidP="002821B0">
      <w:pPr>
        <w:jc w:val="right"/>
        <w:rPr>
          <w:b/>
          <w:sz w:val="24"/>
          <w:szCs w:val="24"/>
        </w:rPr>
      </w:pPr>
      <w:r w:rsidRPr="000C0186">
        <w:rPr>
          <w:b/>
          <w:sz w:val="24"/>
          <w:szCs w:val="24"/>
        </w:rPr>
        <w:t xml:space="preserve">CONSIGLIO DI GESTIONE </w:t>
      </w:r>
    </w:p>
    <w:p w14:paraId="0113D309" w14:textId="77777777" w:rsidR="002821B0" w:rsidRPr="000C0186" w:rsidRDefault="002821B0" w:rsidP="002821B0">
      <w:pPr>
        <w:jc w:val="right"/>
        <w:rPr>
          <w:b/>
          <w:sz w:val="24"/>
          <w:szCs w:val="24"/>
        </w:rPr>
      </w:pPr>
      <w:r w:rsidRPr="000C0186">
        <w:rPr>
          <w:b/>
          <w:sz w:val="24"/>
          <w:szCs w:val="24"/>
        </w:rPr>
        <w:t>DELLA RISERVA NATURALE</w:t>
      </w:r>
    </w:p>
    <w:p w14:paraId="5C85C81C" w14:textId="7093C354" w:rsidR="002821B0" w:rsidRPr="000C0186" w:rsidRDefault="002821B0" w:rsidP="002821B0">
      <w:pPr>
        <w:jc w:val="right"/>
        <w:rPr>
          <w:b/>
          <w:sz w:val="24"/>
          <w:szCs w:val="24"/>
        </w:rPr>
      </w:pPr>
      <w:r w:rsidRPr="000C0186">
        <w:rPr>
          <w:b/>
          <w:sz w:val="24"/>
          <w:szCs w:val="24"/>
        </w:rPr>
        <w:t xml:space="preserve"> DEL LAGO DI SARTIRANA</w:t>
      </w:r>
    </w:p>
    <w:p w14:paraId="6FB95D28" w14:textId="2258AB38" w:rsidR="002821B0" w:rsidRPr="000C0186" w:rsidRDefault="001259B7" w:rsidP="002821B0">
      <w:pPr>
        <w:jc w:val="right"/>
        <w:rPr>
          <w:sz w:val="24"/>
          <w:szCs w:val="24"/>
        </w:rPr>
      </w:pPr>
      <w:r>
        <w:rPr>
          <w:sz w:val="24"/>
          <w:szCs w:val="24"/>
        </w:rPr>
        <w:t>a</w:t>
      </w:r>
      <w:r w:rsidR="002821B0" w:rsidRPr="000C0186">
        <w:rPr>
          <w:sz w:val="24"/>
          <w:szCs w:val="24"/>
        </w:rPr>
        <w:t>i componenti della</w:t>
      </w:r>
    </w:p>
    <w:p w14:paraId="5899C150" w14:textId="77777777" w:rsidR="002821B0" w:rsidRPr="000C0186" w:rsidRDefault="002821B0" w:rsidP="002821B0">
      <w:pPr>
        <w:jc w:val="right"/>
        <w:rPr>
          <w:b/>
          <w:sz w:val="24"/>
          <w:szCs w:val="24"/>
        </w:rPr>
      </w:pPr>
      <w:r w:rsidRPr="000C0186">
        <w:rPr>
          <w:b/>
          <w:sz w:val="24"/>
          <w:szCs w:val="24"/>
        </w:rPr>
        <w:t xml:space="preserve">COMMISSIONE COMUNALE </w:t>
      </w:r>
    </w:p>
    <w:p w14:paraId="37A5CCAA" w14:textId="3B463F37" w:rsidR="002821B0" w:rsidRPr="000C0186" w:rsidRDefault="002821B0" w:rsidP="002821B0">
      <w:pPr>
        <w:jc w:val="right"/>
        <w:rPr>
          <w:sz w:val="24"/>
          <w:szCs w:val="24"/>
        </w:rPr>
      </w:pPr>
      <w:r w:rsidRPr="000C0186">
        <w:rPr>
          <w:b/>
          <w:sz w:val="24"/>
          <w:szCs w:val="24"/>
        </w:rPr>
        <w:t>PER IL PAESAGGIO</w:t>
      </w:r>
    </w:p>
    <w:p w14:paraId="7630A67B" w14:textId="17B7F578" w:rsidR="002821B0" w:rsidRPr="000C0186" w:rsidRDefault="001259B7" w:rsidP="002821B0">
      <w:pPr>
        <w:jc w:val="right"/>
        <w:rPr>
          <w:sz w:val="24"/>
          <w:szCs w:val="24"/>
        </w:rPr>
      </w:pPr>
      <w:r>
        <w:rPr>
          <w:sz w:val="24"/>
          <w:szCs w:val="24"/>
        </w:rPr>
        <w:t>a</w:t>
      </w:r>
      <w:r w:rsidR="002821B0" w:rsidRPr="000C0186">
        <w:rPr>
          <w:sz w:val="24"/>
          <w:szCs w:val="24"/>
        </w:rPr>
        <w:t xml:space="preserve">i componenti della </w:t>
      </w:r>
    </w:p>
    <w:p w14:paraId="05D2A8E4" w14:textId="77777777" w:rsidR="002821B0" w:rsidRPr="000C0186" w:rsidRDefault="002821B0" w:rsidP="002821B0">
      <w:pPr>
        <w:jc w:val="right"/>
        <w:rPr>
          <w:b/>
          <w:sz w:val="24"/>
          <w:szCs w:val="24"/>
        </w:rPr>
      </w:pPr>
      <w:r w:rsidRPr="000C0186">
        <w:rPr>
          <w:b/>
          <w:sz w:val="24"/>
          <w:szCs w:val="24"/>
        </w:rPr>
        <w:t>COMMISSIONE COMUNALE</w:t>
      </w:r>
      <w:r w:rsidRPr="000C0186">
        <w:rPr>
          <w:b/>
          <w:sz w:val="24"/>
          <w:szCs w:val="24"/>
        </w:rPr>
        <w:br/>
        <w:t>AMBIENTE E TERRITO</w:t>
      </w:r>
    </w:p>
    <w:p w14:paraId="0750C820" w14:textId="3D238D27" w:rsidR="001259B7" w:rsidRPr="001259B7" w:rsidRDefault="001259B7" w:rsidP="002821B0">
      <w:pPr>
        <w:jc w:val="right"/>
        <w:rPr>
          <w:sz w:val="24"/>
          <w:szCs w:val="24"/>
        </w:rPr>
      </w:pPr>
      <w:r w:rsidRPr="001259B7">
        <w:rPr>
          <w:sz w:val="24"/>
          <w:szCs w:val="24"/>
        </w:rPr>
        <w:t xml:space="preserve">Invio diretto </w:t>
      </w:r>
      <w:r>
        <w:rPr>
          <w:sz w:val="24"/>
          <w:szCs w:val="24"/>
        </w:rPr>
        <w:t xml:space="preserve">da parte del Comitato Civico Ambiente </w:t>
      </w:r>
      <w:r w:rsidRPr="001259B7">
        <w:rPr>
          <w:sz w:val="24"/>
          <w:szCs w:val="24"/>
        </w:rPr>
        <w:t>a:</w:t>
      </w:r>
    </w:p>
    <w:p w14:paraId="1021E934" w14:textId="77777777" w:rsidR="002821B0" w:rsidRDefault="002821B0" w:rsidP="002821B0">
      <w:pPr>
        <w:jc w:val="right"/>
        <w:rPr>
          <w:b/>
          <w:sz w:val="24"/>
          <w:szCs w:val="24"/>
        </w:rPr>
      </w:pPr>
      <w:r w:rsidRPr="000C0186">
        <w:rPr>
          <w:b/>
          <w:sz w:val="24"/>
          <w:szCs w:val="24"/>
        </w:rPr>
        <w:t>IDROGEA</w:t>
      </w:r>
    </w:p>
    <w:p w14:paraId="79DA4F33" w14:textId="77777777" w:rsidR="006C5EA5" w:rsidRPr="000C0186" w:rsidRDefault="006C5EA5" w:rsidP="006C5EA5">
      <w:pPr>
        <w:jc w:val="right"/>
        <w:rPr>
          <w:b/>
          <w:sz w:val="24"/>
          <w:szCs w:val="24"/>
        </w:rPr>
      </w:pPr>
      <w:r w:rsidRPr="000C0186">
        <w:rPr>
          <w:b/>
          <w:sz w:val="24"/>
          <w:szCs w:val="24"/>
        </w:rPr>
        <w:t>E.R.S.A.F</w:t>
      </w:r>
    </w:p>
    <w:p w14:paraId="471D60DF" w14:textId="77777777" w:rsidR="006C5EA5" w:rsidRPr="000C0186" w:rsidRDefault="006C5EA5" w:rsidP="006C5EA5">
      <w:pPr>
        <w:jc w:val="right"/>
        <w:rPr>
          <w:b/>
          <w:sz w:val="24"/>
          <w:szCs w:val="24"/>
        </w:rPr>
      </w:pPr>
      <w:r w:rsidRPr="000C0186">
        <w:rPr>
          <w:b/>
          <w:sz w:val="24"/>
          <w:szCs w:val="24"/>
        </w:rPr>
        <w:t>COMUNE DI CALCO</w:t>
      </w:r>
    </w:p>
    <w:p w14:paraId="4D1A22E7" w14:textId="77777777" w:rsidR="006C5EA5" w:rsidRPr="000C0186" w:rsidRDefault="006C5EA5" w:rsidP="006C5EA5">
      <w:pPr>
        <w:jc w:val="right"/>
        <w:rPr>
          <w:b/>
          <w:sz w:val="24"/>
          <w:szCs w:val="24"/>
        </w:rPr>
      </w:pPr>
      <w:r w:rsidRPr="000C0186">
        <w:rPr>
          <w:b/>
          <w:sz w:val="24"/>
          <w:szCs w:val="24"/>
        </w:rPr>
        <w:t>COMUNE DI IMBERSAGO</w:t>
      </w:r>
    </w:p>
    <w:p w14:paraId="7EB9D43A" w14:textId="77777777" w:rsidR="006C5EA5" w:rsidRPr="000C0186" w:rsidRDefault="006C5EA5" w:rsidP="006C5EA5">
      <w:pPr>
        <w:jc w:val="right"/>
        <w:rPr>
          <w:b/>
          <w:sz w:val="24"/>
          <w:szCs w:val="24"/>
        </w:rPr>
      </w:pPr>
      <w:r w:rsidRPr="000C0186">
        <w:rPr>
          <w:b/>
          <w:sz w:val="24"/>
          <w:szCs w:val="24"/>
        </w:rPr>
        <w:t>COMUNE DI OLGIATE MOLGORA</w:t>
      </w:r>
    </w:p>
    <w:p w14:paraId="7E5E11B5" w14:textId="77777777" w:rsidR="006C5EA5" w:rsidRDefault="006C5EA5" w:rsidP="002821B0">
      <w:pPr>
        <w:jc w:val="right"/>
        <w:rPr>
          <w:b/>
          <w:sz w:val="24"/>
          <w:szCs w:val="24"/>
        </w:rPr>
      </w:pPr>
    </w:p>
    <w:p w14:paraId="5AEDF3D8" w14:textId="77777777" w:rsidR="00775FCA" w:rsidRDefault="00775FCA" w:rsidP="002821B0">
      <w:pPr>
        <w:jc w:val="right"/>
        <w:rPr>
          <w:b/>
          <w:sz w:val="24"/>
          <w:szCs w:val="24"/>
        </w:rPr>
      </w:pPr>
    </w:p>
    <w:p w14:paraId="75B07F88" w14:textId="77777777" w:rsidR="00775FCA" w:rsidRDefault="00775FCA" w:rsidP="002821B0">
      <w:pPr>
        <w:jc w:val="right"/>
        <w:rPr>
          <w:b/>
          <w:sz w:val="24"/>
          <w:szCs w:val="24"/>
        </w:rPr>
      </w:pPr>
    </w:p>
    <w:p w14:paraId="0F196AFD" w14:textId="77777777" w:rsidR="00775FCA" w:rsidRPr="000C0186" w:rsidRDefault="00775FCA" w:rsidP="002821B0">
      <w:pPr>
        <w:jc w:val="right"/>
        <w:rPr>
          <w:b/>
          <w:sz w:val="24"/>
          <w:szCs w:val="24"/>
        </w:rPr>
      </w:pPr>
    </w:p>
    <w:p w14:paraId="6B39FA03" w14:textId="77777777" w:rsidR="00C410C6" w:rsidRPr="000C0186" w:rsidRDefault="00C410C6" w:rsidP="0055670E">
      <w:pPr>
        <w:jc w:val="both"/>
        <w:rPr>
          <w:b/>
          <w:sz w:val="24"/>
          <w:szCs w:val="24"/>
        </w:rPr>
      </w:pPr>
    </w:p>
    <w:p w14:paraId="5E9D2A82" w14:textId="77777777" w:rsidR="001C3197" w:rsidRDefault="001C3197" w:rsidP="001C3197">
      <w:pPr>
        <w:jc w:val="right"/>
        <w:rPr>
          <w:b/>
          <w:sz w:val="24"/>
          <w:szCs w:val="24"/>
        </w:rPr>
      </w:pPr>
    </w:p>
    <w:p w14:paraId="4E74B603" w14:textId="77777777" w:rsidR="001C3197" w:rsidRDefault="001C3197" w:rsidP="001C319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A.R.P.A. LOMBARDIA</w:t>
      </w:r>
    </w:p>
    <w:p w14:paraId="6E77636F" w14:textId="77777777" w:rsidR="001C3197" w:rsidRDefault="001C3197" w:rsidP="001C3197">
      <w:pPr>
        <w:jc w:val="right"/>
        <w:rPr>
          <w:b/>
          <w:sz w:val="24"/>
          <w:szCs w:val="24"/>
        </w:rPr>
      </w:pPr>
    </w:p>
    <w:p w14:paraId="752E8B10" w14:textId="77777777" w:rsidR="001C3197" w:rsidRDefault="001C3197" w:rsidP="001C319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A.T.S. BRIANZA</w:t>
      </w:r>
    </w:p>
    <w:p w14:paraId="1599DAD4" w14:textId="77777777" w:rsidR="001C3197" w:rsidRDefault="001C3197" w:rsidP="001C3197">
      <w:pPr>
        <w:jc w:val="right"/>
        <w:rPr>
          <w:b/>
          <w:sz w:val="24"/>
          <w:szCs w:val="24"/>
        </w:rPr>
      </w:pPr>
    </w:p>
    <w:p w14:paraId="4A6CADCA" w14:textId="77777777" w:rsidR="001C3197" w:rsidRDefault="001C3197" w:rsidP="001C319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REGIONE LOMBARDIA -  DG TERRITORIO E PROTEZIONE CIVILE</w:t>
      </w:r>
    </w:p>
    <w:p w14:paraId="4653EFC1" w14:textId="77777777" w:rsidR="001C3197" w:rsidRDefault="001C3197" w:rsidP="001C3197">
      <w:pPr>
        <w:jc w:val="right"/>
        <w:rPr>
          <w:b/>
          <w:sz w:val="24"/>
          <w:szCs w:val="24"/>
        </w:rPr>
      </w:pPr>
    </w:p>
    <w:p w14:paraId="1D21A2FF" w14:textId="77777777" w:rsidR="001C3197" w:rsidRDefault="001C3197" w:rsidP="001C319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REGIONE LOMBARDIA - DG AGRICOLTURA, ALIMENTAZIONE, E SISTEMI VEDRDI</w:t>
      </w:r>
    </w:p>
    <w:p w14:paraId="2E76C8FC" w14:textId="77777777" w:rsidR="001C3197" w:rsidRDefault="001C3197" w:rsidP="001C3197">
      <w:pPr>
        <w:jc w:val="right"/>
        <w:rPr>
          <w:b/>
          <w:sz w:val="24"/>
          <w:szCs w:val="24"/>
        </w:rPr>
      </w:pPr>
    </w:p>
    <w:p w14:paraId="1E0935CE" w14:textId="77777777" w:rsidR="001C3197" w:rsidRDefault="001C3197" w:rsidP="001C319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REGIONE LOMBARDIA – DG INFRASTRUTTURE, TRASPORTI, MOBILITA’ SOSTENIBILE</w:t>
      </w:r>
    </w:p>
    <w:p w14:paraId="6261D389" w14:textId="77777777" w:rsidR="001C3197" w:rsidRDefault="001C3197" w:rsidP="001C3197">
      <w:pPr>
        <w:jc w:val="right"/>
        <w:rPr>
          <w:b/>
          <w:sz w:val="24"/>
          <w:szCs w:val="24"/>
        </w:rPr>
      </w:pPr>
    </w:p>
    <w:p w14:paraId="5DFD1558" w14:textId="77777777" w:rsidR="001C3197" w:rsidRDefault="001C3197" w:rsidP="001C319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REGIONE LOMBARDIA UFFICIO TERRITORIALE REGIONALE</w:t>
      </w:r>
    </w:p>
    <w:p w14:paraId="5128C45C" w14:textId="77777777" w:rsidR="001C3197" w:rsidRDefault="001C3197" w:rsidP="001C319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2401CCC6" w14:textId="77777777" w:rsidR="001C3197" w:rsidRDefault="001C3197" w:rsidP="001C319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PROVINCIA DI LECCO</w:t>
      </w:r>
    </w:p>
    <w:p w14:paraId="7419891D" w14:textId="77777777" w:rsidR="001C3197" w:rsidRDefault="001C3197" w:rsidP="001C3197">
      <w:pPr>
        <w:jc w:val="right"/>
        <w:rPr>
          <w:b/>
          <w:sz w:val="24"/>
          <w:szCs w:val="24"/>
        </w:rPr>
      </w:pPr>
    </w:p>
    <w:p w14:paraId="12AE1ECA" w14:textId="77777777" w:rsidR="001C3197" w:rsidRDefault="001C3197" w:rsidP="001C319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PARCO REGIONALE DI MONTEVECCHIA E DELLA VALLE DEL CURONE</w:t>
      </w:r>
    </w:p>
    <w:p w14:paraId="3CDFEB99" w14:textId="77777777" w:rsidR="001C3197" w:rsidRDefault="001C3197" w:rsidP="001C3197">
      <w:pPr>
        <w:jc w:val="right"/>
        <w:rPr>
          <w:b/>
          <w:sz w:val="24"/>
          <w:szCs w:val="24"/>
        </w:rPr>
      </w:pPr>
    </w:p>
    <w:p w14:paraId="755E199B" w14:textId="77777777" w:rsidR="001C3197" w:rsidRDefault="001C3197" w:rsidP="001C319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PARCO ADDA NORD</w:t>
      </w:r>
    </w:p>
    <w:p w14:paraId="36094506" w14:textId="77777777" w:rsidR="001C3197" w:rsidRDefault="001C3197" w:rsidP="001C3197">
      <w:pPr>
        <w:jc w:val="right"/>
        <w:rPr>
          <w:b/>
          <w:sz w:val="24"/>
          <w:szCs w:val="24"/>
        </w:rPr>
      </w:pPr>
    </w:p>
    <w:p w14:paraId="1CA9B872" w14:textId="77777777" w:rsidR="001C3197" w:rsidRDefault="001C3197" w:rsidP="001C319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DIREZIONE GENERALE PER I BENI CULTURALI E PAESAGGISTICI DELLA LOMBARDIA</w:t>
      </w:r>
    </w:p>
    <w:p w14:paraId="3615A8E8" w14:textId="77777777" w:rsidR="001C3197" w:rsidRDefault="001C3197" w:rsidP="001C3197">
      <w:pPr>
        <w:jc w:val="right"/>
        <w:rPr>
          <w:b/>
          <w:sz w:val="24"/>
          <w:szCs w:val="24"/>
        </w:rPr>
      </w:pPr>
    </w:p>
    <w:p w14:paraId="77FDAEA9" w14:textId="77777777" w:rsidR="001C3197" w:rsidRDefault="001C3197" w:rsidP="001C319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SOVRINTENDENZA PER I BENI ARCHITETTONICI, PAESAGGISTICI E ARCHEOLOGICI DELLA LOMBARDIA </w:t>
      </w:r>
    </w:p>
    <w:p w14:paraId="2E6092EF" w14:textId="77777777" w:rsidR="001C3197" w:rsidRDefault="001C3197" w:rsidP="0055670E">
      <w:pPr>
        <w:jc w:val="both"/>
        <w:rPr>
          <w:b/>
          <w:sz w:val="24"/>
          <w:szCs w:val="24"/>
        </w:rPr>
      </w:pPr>
    </w:p>
    <w:p w14:paraId="49F1B8C9" w14:textId="77777777" w:rsidR="001C3197" w:rsidRDefault="001C3197" w:rsidP="0055670E">
      <w:pPr>
        <w:jc w:val="both"/>
        <w:rPr>
          <w:b/>
          <w:sz w:val="24"/>
          <w:szCs w:val="24"/>
        </w:rPr>
      </w:pPr>
    </w:p>
    <w:p w14:paraId="5A227630" w14:textId="77777777" w:rsidR="001C3197" w:rsidRDefault="001C3197" w:rsidP="0055670E">
      <w:pPr>
        <w:jc w:val="both"/>
        <w:rPr>
          <w:b/>
          <w:sz w:val="24"/>
          <w:szCs w:val="24"/>
        </w:rPr>
      </w:pPr>
    </w:p>
    <w:p w14:paraId="771D05BF" w14:textId="77777777" w:rsidR="001C3197" w:rsidRDefault="001C3197" w:rsidP="0055670E">
      <w:pPr>
        <w:jc w:val="both"/>
        <w:rPr>
          <w:b/>
          <w:sz w:val="24"/>
          <w:szCs w:val="24"/>
        </w:rPr>
      </w:pPr>
    </w:p>
    <w:p w14:paraId="2F726953" w14:textId="77777777" w:rsidR="001C3197" w:rsidRDefault="001C3197" w:rsidP="0055670E">
      <w:pPr>
        <w:jc w:val="both"/>
        <w:rPr>
          <w:b/>
          <w:sz w:val="24"/>
          <w:szCs w:val="24"/>
        </w:rPr>
      </w:pPr>
    </w:p>
    <w:p w14:paraId="533F4F39" w14:textId="77777777" w:rsidR="001C3197" w:rsidRDefault="001C3197" w:rsidP="0055670E">
      <w:pPr>
        <w:jc w:val="both"/>
        <w:rPr>
          <w:b/>
          <w:sz w:val="24"/>
          <w:szCs w:val="24"/>
        </w:rPr>
      </w:pPr>
      <w:bookmarkStart w:id="0" w:name="_GoBack"/>
      <w:bookmarkEnd w:id="0"/>
    </w:p>
    <w:p w14:paraId="045BF844" w14:textId="26E834D6" w:rsidR="00F14CEE" w:rsidRPr="000C0186" w:rsidRDefault="002821B0" w:rsidP="0055670E">
      <w:pPr>
        <w:jc w:val="both"/>
        <w:rPr>
          <w:b/>
          <w:sz w:val="24"/>
          <w:szCs w:val="24"/>
        </w:rPr>
      </w:pPr>
      <w:r w:rsidRPr="000C0186">
        <w:rPr>
          <w:b/>
          <w:sz w:val="24"/>
          <w:szCs w:val="24"/>
        </w:rPr>
        <w:lastRenderedPageBreak/>
        <w:t xml:space="preserve">OGGETTO: </w:t>
      </w:r>
      <w:r w:rsidR="0055670E" w:rsidRPr="000C0186">
        <w:rPr>
          <w:b/>
          <w:sz w:val="24"/>
          <w:szCs w:val="24"/>
        </w:rPr>
        <w:t>AVVIO DEL PROCEDIMENTO DI ADOZIONE DEL PIANO INTEGRA</w:t>
      </w:r>
      <w:r w:rsidR="00C11FAF">
        <w:rPr>
          <w:b/>
          <w:sz w:val="24"/>
          <w:szCs w:val="24"/>
        </w:rPr>
        <w:t xml:space="preserve">- </w:t>
      </w:r>
      <w:r w:rsidR="0055670E" w:rsidRPr="000C0186">
        <w:rPr>
          <w:b/>
          <w:sz w:val="24"/>
          <w:szCs w:val="24"/>
        </w:rPr>
        <w:t>TO DELLA   RISERVA NATURALE DEL LAGO DI SARTIRANA E CONTESTUALE PROCEDURA DI VAS, COMPRENSIVA DEL PROCEDIMENTO DI VINCA.</w:t>
      </w:r>
    </w:p>
    <w:p w14:paraId="14C488C4" w14:textId="01B52E4F" w:rsidR="00777004" w:rsidRPr="000C0186" w:rsidRDefault="00012C83" w:rsidP="00FB4039">
      <w:pPr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>Incipit:</w:t>
      </w:r>
      <w:r w:rsidR="00CA68DB" w:rsidRPr="000C0186">
        <w:rPr>
          <w:i/>
          <w:sz w:val="24"/>
          <w:szCs w:val="24"/>
        </w:rPr>
        <w:t xml:space="preserve"> a causa di un </w:t>
      </w:r>
      <w:r w:rsidR="00775FCA">
        <w:rPr>
          <w:i/>
          <w:sz w:val="24"/>
          <w:szCs w:val="24"/>
        </w:rPr>
        <w:t>radicamento</w:t>
      </w:r>
      <w:r w:rsidR="000057EF" w:rsidRPr="000C0186">
        <w:rPr>
          <w:i/>
          <w:sz w:val="24"/>
          <w:szCs w:val="24"/>
        </w:rPr>
        <w:t xml:space="preserve"> culturale </w:t>
      </w:r>
      <w:r w:rsidR="00775FCA">
        <w:rPr>
          <w:i/>
          <w:sz w:val="24"/>
          <w:szCs w:val="24"/>
        </w:rPr>
        <w:t>sia d</w:t>
      </w:r>
      <w:r w:rsidR="009034AF">
        <w:rPr>
          <w:i/>
          <w:sz w:val="24"/>
          <w:szCs w:val="24"/>
        </w:rPr>
        <w:t xml:space="preserve">ella popolazione </w:t>
      </w:r>
      <w:r w:rsidR="000057EF" w:rsidRPr="000C0186">
        <w:rPr>
          <w:i/>
          <w:sz w:val="24"/>
          <w:szCs w:val="24"/>
        </w:rPr>
        <w:t xml:space="preserve">meratese e </w:t>
      </w:r>
      <w:r w:rsidR="00775FCA">
        <w:rPr>
          <w:i/>
          <w:sz w:val="24"/>
          <w:szCs w:val="24"/>
        </w:rPr>
        <w:t>del</w:t>
      </w:r>
      <w:r w:rsidR="009034AF">
        <w:rPr>
          <w:i/>
          <w:sz w:val="24"/>
          <w:szCs w:val="24"/>
        </w:rPr>
        <w:t xml:space="preserve">le Amministrazioni che si sono </w:t>
      </w:r>
      <w:r w:rsidR="000057EF" w:rsidRPr="000C0186">
        <w:rPr>
          <w:i/>
          <w:sz w:val="24"/>
          <w:szCs w:val="24"/>
        </w:rPr>
        <w:t xml:space="preserve">susseguite nella gestione </w:t>
      </w:r>
      <w:r w:rsidR="00CA68DB" w:rsidRPr="000C0186">
        <w:rPr>
          <w:i/>
          <w:sz w:val="24"/>
          <w:szCs w:val="24"/>
        </w:rPr>
        <w:t>negli ultimi vent’anni</w:t>
      </w:r>
      <w:r w:rsidR="00BF5D70">
        <w:rPr>
          <w:i/>
          <w:sz w:val="24"/>
          <w:szCs w:val="24"/>
        </w:rPr>
        <w:t>,</w:t>
      </w:r>
      <w:r w:rsidR="00CA68DB" w:rsidRPr="000C0186">
        <w:rPr>
          <w:i/>
          <w:sz w:val="24"/>
          <w:szCs w:val="24"/>
        </w:rPr>
        <w:t xml:space="preserve"> </w:t>
      </w:r>
      <w:r w:rsidR="00775FCA">
        <w:rPr>
          <w:i/>
          <w:sz w:val="24"/>
          <w:szCs w:val="24"/>
        </w:rPr>
        <w:t>il sito Riserva Naturale lago di Sartirana SIC e ZCS è</w:t>
      </w:r>
      <w:r w:rsidR="009034AF">
        <w:rPr>
          <w:i/>
          <w:sz w:val="24"/>
          <w:szCs w:val="24"/>
        </w:rPr>
        <w:t xml:space="preserve"> </w:t>
      </w:r>
      <w:r w:rsidR="00777004" w:rsidRPr="000C0186">
        <w:rPr>
          <w:i/>
          <w:sz w:val="24"/>
          <w:szCs w:val="24"/>
        </w:rPr>
        <w:t>sinonimo di:</w:t>
      </w:r>
    </w:p>
    <w:p w14:paraId="184511B4" w14:textId="79C11164" w:rsidR="00777004" w:rsidRDefault="00777004" w:rsidP="00FB4039">
      <w:pPr>
        <w:jc w:val="both"/>
        <w:rPr>
          <w:i/>
          <w:szCs w:val="24"/>
        </w:rPr>
      </w:pPr>
      <w:r w:rsidRPr="00012C83">
        <w:rPr>
          <w:i/>
          <w:szCs w:val="24"/>
        </w:rPr>
        <w:t xml:space="preserve">“il </w:t>
      </w:r>
      <w:r w:rsidR="000057EF" w:rsidRPr="00012C83">
        <w:rPr>
          <w:i/>
          <w:szCs w:val="24"/>
        </w:rPr>
        <w:t xml:space="preserve">laghetto dove pescare e </w:t>
      </w:r>
      <w:r w:rsidRPr="00012C83">
        <w:rPr>
          <w:i/>
          <w:szCs w:val="24"/>
        </w:rPr>
        <w:t xml:space="preserve">lo </w:t>
      </w:r>
      <w:r w:rsidR="000057EF" w:rsidRPr="00012C83">
        <w:rPr>
          <w:i/>
          <w:szCs w:val="24"/>
        </w:rPr>
        <w:t>spazio verde dove trascorrere il tempo libero</w:t>
      </w:r>
      <w:r w:rsidR="000172E7" w:rsidRPr="00012C83">
        <w:rPr>
          <w:i/>
          <w:szCs w:val="24"/>
        </w:rPr>
        <w:t xml:space="preserve"> anche con i propri amici a</w:t>
      </w:r>
      <w:r w:rsidR="00FB4039" w:rsidRPr="00012C83">
        <w:rPr>
          <w:i/>
          <w:szCs w:val="24"/>
        </w:rPr>
        <w:t xml:space="preserve"> quattro zampe o in sella ad un</w:t>
      </w:r>
      <w:r w:rsidRPr="00012C83">
        <w:rPr>
          <w:i/>
          <w:szCs w:val="24"/>
        </w:rPr>
        <w:t>a bicicletta</w:t>
      </w:r>
      <w:r w:rsidR="00775FCA">
        <w:rPr>
          <w:i/>
          <w:szCs w:val="24"/>
        </w:rPr>
        <w:t xml:space="preserve"> tutti i giorni dell’anno</w:t>
      </w:r>
      <w:r w:rsidRPr="00012C83">
        <w:rPr>
          <w:i/>
          <w:szCs w:val="24"/>
        </w:rPr>
        <w:t>.”</w:t>
      </w:r>
      <w:r w:rsidR="000057EF" w:rsidRPr="00012C83">
        <w:rPr>
          <w:i/>
          <w:szCs w:val="24"/>
        </w:rPr>
        <w:t xml:space="preserve"> </w:t>
      </w:r>
    </w:p>
    <w:p w14:paraId="703EFCA8" w14:textId="72A9F81B" w:rsidR="00FB4039" w:rsidRPr="000C0186" w:rsidRDefault="00E00453" w:rsidP="000057EF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Ecco perché i</w:t>
      </w:r>
      <w:r w:rsidR="00CA68DB" w:rsidRPr="00012C83">
        <w:rPr>
          <w:i/>
          <w:sz w:val="24"/>
          <w:szCs w:val="24"/>
        </w:rPr>
        <w:t xml:space="preserve">n questi anni sono state disattese </w:t>
      </w:r>
      <w:r w:rsidR="00BF5D70">
        <w:rPr>
          <w:i/>
          <w:sz w:val="24"/>
          <w:szCs w:val="24"/>
        </w:rPr>
        <w:t>molte del</w:t>
      </w:r>
      <w:r w:rsidR="00CA68DB" w:rsidRPr="00012C83">
        <w:rPr>
          <w:i/>
          <w:sz w:val="24"/>
          <w:szCs w:val="24"/>
        </w:rPr>
        <w:t xml:space="preserve">le azioni </w:t>
      </w:r>
      <w:r w:rsidR="00BF5D70">
        <w:rPr>
          <w:i/>
          <w:sz w:val="24"/>
          <w:szCs w:val="24"/>
        </w:rPr>
        <w:t xml:space="preserve">che sono </w:t>
      </w:r>
      <w:r w:rsidR="000757A4">
        <w:rPr>
          <w:i/>
          <w:sz w:val="24"/>
          <w:szCs w:val="24"/>
        </w:rPr>
        <w:t>a garanzia della</w:t>
      </w:r>
      <w:r>
        <w:rPr>
          <w:i/>
          <w:sz w:val="24"/>
          <w:szCs w:val="24"/>
        </w:rPr>
        <w:t xml:space="preserve"> </w:t>
      </w:r>
      <w:r w:rsidR="00012C83" w:rsidRPr="00012C83">
        <w:rPr>
          <w:i/>
          <w:sz w:val="24"/>
          <w:szCs w:val="24"/>
        </w:rPr>
        <w:t xml:space="preserve">tutela </w:t>
      </w:r>
      <w:r>
        <w:rPr>
          <w:i/>
          <w:sz w:val="24"/>
          <w:szCs w:val="24"/>
        </w:rPr>
        <w:t>del</w:t>
      </w:r>
      <w:r w:rsidR="00012C83" w:rsidRPr="00012C83">
        <w:rPr>
          <w:i/>
          <w:sz w:val="24"/>
          <w:szCs w:val="24"/>
        </w:rPr>
        <w:t>le caratteristiche natural</w:t>
      </w:r>
      <w:r>
        <w:rPr>
          <w:i/>
          <w:sz w:val="24"/>
          <w:szCs w:val="24"/>
        </w:rPr>
        <w:t>i e paesaggistiche dell’area</w:t>
      </w:r>
      <w:r w:rsidR="000757A4">
        <w:rPr>
          <w:i/>
          <w:sz w:val="24"/>
          <w:szCs w:val="24"/>
        </w:rPr>
        <w:t>;</w:t>
      </w:r>
      <w:r>
        <w:rPr>
          <w:i/>
          <w:sz w:val="24"/>
          <w:szCs w:val="24"/>
        </w:rPr>
        <w:t xml:space="preserve"> </w:t>
      </w:r>
      <w:r w:rsidR="000757A4">
        <w:rPr>
          <w:i/>
          <w:sz w:val="24"/>
          <w:szCs w:val="24"/>
        </w:rPr>
        <w:t>del</w:t>
      </w:r>
      <w:r>
        <w:rPr>
          <w:i/>
          <w:sz w:val="24"/>
          <w:szCs w:val="24"/>
        </w:rPr>
        <w:t xml:space="preserve">la </w:t>
      </w:r>
      <w:r w:rsidR="00012C83">
        <w:rPr>
          <w:i/>
          <w:sz w:val="24"/>
          <w:szCs w:val="24"/>
        </w:rPr>
        <w:t>s</w:t>
      </w:r>
      <w:r w:rsidR="00012C83" w:rsidRPr="00012C83">
        <w:rPr>
          <w:i/>
          <w:sz w:val="24"/>
          <w:szCs w:val="24"/>
        </w:rPr>
        <w:t>perimenta</w:t>
      </w:r>
      <w:r w:rsidR="000757A4">
        <w:rPr>
          <w:i/>
          <w:sz w:val="24"/>
          <w:szCs w:val="24"/>
        </w:rPr>
        <w:t>zione di</w:t>
      </w:r>
      <w:r w:rsidR="00012C83" w:rsidRPr="00012C83">
        <w:rPr>
          <w:i/>
          <w:sz w:val="24"/>
          <w:szCs w:val="24"/>
        </w:rPr>
        <w:t xml:space="preserve"> tecnic</w:t>
      </w:r>
      <w:r w:rsidR="000757A4">
        <w:rPr>
          <w:i/>
          <w:sz w:val="24"/>
          <w:szCs w:val="24"/>
        </w:rPr>
        <w:t>he</w:t>
      </w:r>
      <w:r w:rsidR="00012C83" w:rsidRPr="00012C83">
        <w:rPr>
          <w:i/>
          <w:sz w:val="24"/>
          <w:szCs w:val="24"/>
        </w:rPr>
        <w:t xml:space="preserve"> di ripristino degli equilibri naturali da impiegarsi n</w:t>
      </w:r>
      <w:r w:rsidR="000757A4">
        <w:rPr>
          <w:i/>
          <w:sz w:val="24"/>
          <w:szCs w:val="24"/>
        </w:rPr>
        <w:t xml:space="preserve">ella gestione delle zone umide; della </w:t>
      </w:r>
      <w:r w:rsidR="00012C83">
        <w:rPr>
          <w:i/>
          <w:sz w:val="24"/>
          <w:szCs w:val="24"/>
        </w:rPr>
        <w:t>d</w:t>
      </w:r>
      <w:r w:rsidR="00012C83" w:rsidRPr="00012C83">
        <w:rPr>
          <w:i/>
          <w:sz w:val="24"/>
          <w:szCs w:val="24"/>
        </w:rPr>
        <w:t>isciplina e</w:t>
      </w:r>
      <w:r w:rsidR="000757A4">
        <w:rPr>
          <w:i/>
          <w:sz w:val="24"/>
          <w:szCs w:val="24"/>
        </w:rPr>
        <w:t xml:space="preserve"> del controllo</w:t>
      </w:r>
      <w:r w:rsidR="00012C83" w:rsidRPr="00012C83">
        <w:rPr>
          <w:i/>
          <w:sz w:val="24"/>
          <w:szCs w:val="24"/>
        </w:rPr>
        <w:t xml:space="preserve"> </w:t>
      </w:r>
      <w:r w:rsidR="000757A4">
        <w:rPr>
          <w:i/>
          <w:sz w:val="24"/>
          <w:szCs w:val="24"/>
        </w:rPr>
        <w:t>del</w:t>
      </w:r>
      <w:r w:rsidR="00012C83" w:rsidRPr="00012C83">
        <w:rPr>
          <w:i/>
          <w:sz w:val="24"/>
          <w:szCs w:val="24"/>
        </w:rPr>
        <w:t>la fruizione del territorio ai fini scientifici e didattico-ricreativi.</w:t>
      </w:r>
      <w:r w:rsidR="00012C83">
        <w:rPr>
          <w:i/>
          <w:sz w:val="24"/>
          <w:szCs w:val="24"/>
        </w:rPr>
        <w:t xml:space="preserve"> Finalità </w:t>
      </w:r>
      <w:r w:rsidR="00CA68DB" w:rsidRPr="000C0186">
        <w:rPr>
          <w:i/>
          <w:sz w:val="24"/>
          <w:szCs w:val="24"/>
        </w:rPr>
        <w:t>evidenziate anche nell’ultimo piano di gestione datato 2010</w:t>
      </w:r>
      <w:r w:rsidR="00012C83">
        <w:rPr>
          <w:i/>
          <w:sz w:val="24"/>
          <w:szCs w:val="24"/>
        </w:rPr>
        <w:t xml:space="preserve">. </w:t>
      </w:r>
      <w:r w:rsidR="00777004" w:rsidRPr="000C0186">
        <w:rPr>
          <w:i/>
          <w:sz w:val="24"/>
          <w:szCs w:val="24"/>
        </w:rPr>
        <w:t xml:space="preserve"> </w:t>
      </w:r>
      <w:r w:rsidR="00EE54B7" w:rsidRPr="000C0186">
        <w:rPr>
          <w:i/>
          <w:sz w:val="24"/>
          <w:szCs w:val="24"/>
        </w:rPr>
        <w:t xml:space="preserve">La </w:t>
      </w:r>
      <w:r w:rsidR="000757A4">
        <w:rPr>
          <w:i/>
          <w:sz w:val="24"/>
          <w:szCs w:val="24"/>
        </w:rPr>
        <w:t>mancata applic</w:t>
      </w:r>
      <w:r w:rsidR="00EE54B7" w:rsidRPr="000C0186">
        <w:rPr>
          <w:i/>
          <w:sz w:val="24"/>
          <w:szCs w:val="24"/>
        </w:rPr>
        <w:t xml:space="preserve">azione dei </w:t>
      </w:r>
      <w:r w:rsidR="00777004" w:rsidRPr="000C0186">
        <w:rPr>
          <w:i/>
          <w:sz w:val="24"/>
          <w:szCs w:val="24"/>
        </w:rPr>
        <w:t>regimi di tutela dell</w:t>
      </w:r>
      <w:r w:rsidR="00012C83">
        <w:rPr>
          <w:i/>
          <w:sz w:val="24"/>
          <w:szCs w:val="24"/>
        </w:rPr>
        <w:t>’a</w:t>
      </w:r>
      <w:r w:rsidR="00777004" w:rsidRPr="000C0186">
        <w:rPr>
          <w:i/>
          <w:sz w:val="24"/>
          <w:szCs w:val="24"/>
        </w:rPr>
        <w:t>re</w:t>
      </w:r>
      <w:r w:rsidR="00012C83">
        <w:rPr>
          <w:i/>
          <w:sz w:val="24"/>
          <w:szCs w:val="24"/>
        </w:rPr>
        <w:t>a</w:t>
      </w:r>
      <w:r w:rsidR="00777004" w:rsidRPr="000C0186">
        <w:rPr>
          <w:i/>
          <w:sz w:val="24"/>
          <w:szCs w:val="24"/>
        </w:rPr>
        <w:t xml:space="preserve"> protett</w:t>
      </w:r>
      <w:r w:rsidR="00012C83">
        <w:rPr>
          <w:i/>
          <w:sz w:val="24"/>
          <w:szCs w:val="24"/>
        </w:rPr>
        <w:t>a</w:t>
      </w:r>
      <w:r w:rsidR="00777004" w:rsidRPr="000C0186">
        <w:rPr>
          <w:i/>
          <w:sz w:val="24"/>
          <w:szCs w:val="24"/>
        </w:rPr>
        <w:t xml:space="preserve"> h</w:t>
      </w:r>
      <w:r w:rsidR="000057EF" w:rsidRPr="000C0186">
        <w:rPr>
          <w:i/>
          <w:sz w:val="24"/>
          <w:szCs w:val="24"/>
        </w:rPr>
        <w:t>a</w:t>
      </w:r>
      <w:r w:rsidR="00EE54B7" w:rsidRPr="000C0186">
        <w:rPr>
          <w:i/>
          <w:sz w:val="24"/>
          <w:szCs w:val="24"/>
        </w:rPr>
        <w:t xml:space="preserve"> </w:t>
      </w:r>
      <w:r w:rsidR="000757A4">
        <w:rPr>
          <w:i/>
          <w:sz w:val="24"/>
          <w:szCs w:val="24"/>
        </w:rPr>
        <w:t>danneggiato</w:t>
      </w:r>
      <w:r w:rsidR="000057EF" w:rsidRPr="000C0186">
        <w:rPr>
          <w:i/>
          <w:sz w:val="24"/>
          <w:szCs w:val="24"/>
        </w:rPr>
        <w:t xml:space="preserve"> il fragile equilibrio di un luogo naturale come quello della riserva</w:t>
      </w:r>
      <w:r w:rsidR="00BF5D70">
        <w:rPr>
          <w:i/>
          <w:sz w:val="24"/>
          <w:szCs w:val="24"/>
        </w:rPr>
        <w:t>,</w:t>
      </w:r>
      <w:r w:rsidR="000057EF" w:rsidRPr="000C0186">
        <w:rPr>
          <w:i/>
          <w:sz w:val="24"/>
          <w:szCs w:val="24"/>
        </w:rPr>
        <w:t xml:space="preserve"> arrecando parecchi danni sia sulla flora che sulla fauna autoctona. Oramai si registra la sparizione di moltissime specie </w:t>
      </w:r>
      <w:r w:rsidR="00777004" w:rsidRPr="000C0186">
        <w:rPr>
          <w:i/>
          <w:sz w:val="24"/>
          <w:szCs w:val="24"/>
        </w:rPr>
        <w:t xml:space="preserve">protette </w:t>
      </w:r>
      <w:r w:rsidR="000057EF" w:rsidRPr="000C0186">
        <w:rPr>
          <w:i/>
          <w:sz w:val="24"/>
          <w:szCs w:val="24"/>
        </w:rPr>
        <w:t xml:space="preserve">che formavano l’habitat, quelle stesse </w:t>
      </w:r>
      <w:r w:rsidR="00777004" w:rsidRPr="000C0186">
        <w:rPr>
          <w:i/>
          <w:sz w:val="24"/>
          <w:szCs w:val="24"/>
        </w:rPr>
        <w:t xml:space="preserve">specie </w:t>
      </w:r>
      <w:r w:rsidR="000057EF" w:rsidRPr="000C0186">
        <w:rPr>
          <w:i/>
          <w:sz w:val="24"/>
          <w:szCs w:val="24"/>
        </w:rPr>
        <w:t xml:space="preserve">che </w:t>
      </w:r>
      <w:r w:rsidR="00EE54B7" w:rsidRPr="000C0186">
        <w:rPr>
          <w:i/>
          <w:sz w:val="24"/>
          <w:szCs w:val="24"/>
        </w:rPr>
        <w:t>avevano di fatto “</w:t>
      </w:r>
      <w:r w:rsidR="000057EF" w:rsidRPr="000C0186">
        <w:rPr>
          <w:i/>
          <w:sz w:val="24"/>
          <w:szCs w:val="24"/>
        </w:rPr>
        <w:t>elevato</w:t>
      </w:r>
      <w:r w:rsidR="00EE54B7" w:rsidRPr="000C0186">
        <w:rPr>
          <w:i/>
          <w:sz w:val="24"/>
          <w:szCs w:val="24"/>
        </w:rPr>
        <w:t>”</w:t>
      </w:r>
      <w:r w:rsidR="000057EF" w:rsidRPr="000C0186">
        <w:rPr>
          <w:i/>
          <w:sz w:val="24"/>
          <w:szCs w:val="24"/>
        </w:rPr>
        <w:t xml:space="preserve"> </w:t>
      </w:r>
      <w:r w:rsidR="00777004" w:rsidRPr="000C0186">
        <w:rPr>
          <w:i/>
          <w:sz w:val="24"/>
          <w:szCs w:val="24"/>
        </w:rPr>
        <w:t xml:space="preserve">il Lago di Sartirana </w:t>
      </w:r>
      <w:r w:rsidR="00EE54B7" w:rsidRPr="000C0186">
        <w:rPr>
          <w:i/>
          <w:sz w:val="24"/>
          <w:szCs w:val="24"/>
        </w:rPr>
        <w:t xml:space="preserve">da semplice luogo naturale </w:t>
      </w:r>
      <w:r w:rsidR="00777004" w:rsidRPr="000C0186">
        <w:rPr>
          <w:i/>
          <w:sz w:val="24"/>
          <w:szCs w:val="24"/>
        </w:rPr>
        <w:t>a Riserva N</w:t>
      </w:r>
      <w:r w:rsidR="000057EF" w:rsidRPr="000C0186">
        <w:rPr>
          <w:i/>
          <w:sz w:val="24"/>
          <w:szCs w:val="24"/>
        </w:rPr>
        <w:t>aturale</w:t>
      </w:r>
      <w:r w:rsidR="00EE54B7" w:rsidRPr="000C0186">
        <w:rPr>
          <w:i/>
          <w:sz w:val="24"/>
          <w:szCs w:val="24"/>
        </w:rPr>
        <w:t xml:space="preserve"> Lago di Sartirana, Sito Sic, ZSC</w:t>
      </w:r>
      <w:r w:rsidR="006B00CD" w:rsidRPr="000C0186">
        <w:rPr>
          <w:i/>
          <w:sz w:val="24"/>
          <w:szCs w:val="24"/>
        </w:rPr>
        <w:t>.</w:t>
      </w:r>
    </w:p>
    <w:p w14:paraId="35E3A759" w14:textId="78768830" w:rsidR="00FB4039" w:rsidRPr="008A32C8" w:rsidRDefault="00BF5D70" w:rsidP="000057EF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Il</w:t>
      </w:r>
      <w:r w:rsidR="00FB4039" w:rsidRPr="000C0186">
        <w:rPr>
          <w:i/>
          <w:sz w:val="24"/>
          <w:szCs w:val="24"/>
        </w:rPr>
        <w:t xml:space="preserve"> Comitato Civico Ambiente da più di un anno sta studiando tutte le criticità legate alla gestione</w:t>
      </w:r>
      <w:r w:rsidR="00777004" w:rsidRPr="000C0186">
        <w:rPr>
          <w:i/>
          <w:sz w:val="24"/>
          <w:szCs w:val="24"/>
        </w:rPr>
        <w:t xml:space="preserve"> e si sta interfacciando</w:t>
      </w:r>
      <w:r w:rsidR="00FB4039" w:rsidRPr="000C0186">
        <w:rPr>
          <w:i/>
          <w:sz w:val="24"/>
          <w:szCs w:val="24"/>
        </w:rPr>
        <w:t xml:space="preserve"> con gli uffici tecnici della Regione Lombardia competenti in materia</w:t>
      </w:r>
      <w:r w:rsidR="00EE54B7" w:rsidRPr="000C0186">
        <w:rPr>
          <w:i/>
          <w:sz w:val="24"/>
          <w:szCs w:val="24"/>
        </w:rPr>
        <w:t xml:space="preserve"> e </w:t>
      </w:r>
      <w:r w:rsidR="000757A4">
        <w:rPr>
          <w:i/>
          <w:sz w:val="24"/>
          <w:szCs w:val="24"/>
        </w:rPr>
        <w:t xml:space="preserve">con </w:t>
      </w:r>
      <w:r w:rsidR="00EE54B7" w:rsidRPr="000C0186">
        <w:rPr>
          <w:i/>
          <w:sz w:val="24"/>
          <w:szCs w:val="24"/>
        </w:rPr>
        <w:t xml:space="preserve">altre realtà </w:t>
      </w:r>
      <w:r w:rsidR="000757A4">
        <w:rPr>
          <w:i/>
          <w:sz w:val="24"/>
          <w:szCs w:val="24"/>
        </w:rPr>
        <w:t xml:space="preserve">territoriali </w:t>
      </w:r>
      <w:r w:rsidR="00EE54B7" w:rsidRPr="000C0186">
        <w:rPr>
          <w:i/>
          <w:sz w:val="24"/>
          <w:szCs w:val="24"/>
        </w:rPr>
        <w:t>che agiscono nell’ambito della tutela dell’ambiente</w:t>
      </w:r>
      <w:r w:rsidR="00FB4039" w:rsidRPr="000C0186">
        <w:rPr>
          <w:i/>
          <w:sz w:val="24"/>
          <w:szCs w:val="24"/>
        </w:rPr>
        <w:t>.</w:t>
      </w:r>
      <w:r w:rsidR="00520691" w:rsidRPr="000C0186">
        <w:rPr>
          <w:i/>
          <w:sz w:val="24"/>
          <w:szCs w:val="24"/>
        </w:rPr>
        <w:t xml:space="preserve"> Ricordiamo il nostro intervento</w:t>
      </w:r>
      <w:r w:rsidR="00D762D3">
        <w:rPr>
          <w:i/>
          <w:sz w:val="24"/>
          <w:szCs w:val="24"/>
        </w:rPr>
        <w:t xml:space="preserve"> </w:t>
      </w:r>
      <w:r w:rsidR="00520691" w:rsidRPr="000C0186">
        <w:rPr>
          <w:i/>
          <w:sz w:val="24"/>
          <w:szCs w:val="24"/>
        </w:rPr>
        <w:t xml:space="preserve"> </w:t>
      </w:r>
      <w:r w:rsidR="000757A4">
        <w:rPr>
          <w:i/>
          <w:sz w:val="24"/>
          <w:szCs w:val="24"/>
        </w:rPr>
        <w:t xml:space="preserve"> </w:t>
      </w:r>
      <w:r w:rsidR="000757A4" w:rsidRPr="008A32C8">
        <w:rPr>
          <w:i/>
          <w:sz w:val="24"/>
          <w:szCs w:val="24"/>
        </w:rPr>
        <w:t xml:space="preserve">ha </w:t>
      </w:r>
      <w:r w:rsidRPr="008A32C8">
        <w:rPr>
          <w:i/>
          <w:sz w:val="24"/>
          <w:szCs w:val="24"/>
        </w:rPr>
        <w:t xml:space="preserve">portato alla </w:t>
      </w:r>
      <w:r w:rsidR="000757A4" w:rsidRPr="008A32C8">
        <w:rPr>
          <w:i/>
          <w:sz w:val="24"/>
          <w:szCs w:val="24"/>
        </w:rPr>
        <w:t>cancella</w:t>
      </w:r>
      <w:r w:rsidRPr="008A32C8">
        <w:rPr>
          <w:i/>
          <w:sz w:val="24"/>
          <w:szCs w:val="24"/>
        </w:rPr>
        <w:t>zione dal regolamento del</w:t>
      </w:r>
      <w:r w:rsidR="00520691" w:rsidRPr="008A32C8">
        <w:rPr>
          <w:i/>
          <w:sz w:val="24"/>
          <w:szCs w:val="24"/>
        </w:rPr>
        <w:t>l’accesso ai cani</w:t>
      </w:r>
      <w:r w:rsidR="000757A4" w:rsidRPr="008A32C8">
        <w:rPr>
          <w:i/>
          <w:sz w:val="24"/>
          <w:szCs w:val="24"/>
        </w:rPr>
        <w:t xml:space="preserve">. </w:t>
      </w:r>
      <w:r w:rsidR="00520691" w:rsidRPr="008A32C8">
        <w:rPr>
          <w:i/>
          <w:sz w:val="24"/>
          <w:szCs w:val="24"/>
        </w:rPr>
        <w:t xml:space="preserve"> Da allora siamo e continueremo ad essere un faro acceso sulla nostra perla naturale e non smetteremo di evidenziare tutte le lacune che ancora oggi sono alla base della gestione della Riserva. </w:t>
      </w:r>
    </w:p>
    <w:p w14:paraId="4E05793D" w14:textId="03B68FC4" w:rsidR="00012C83" w:rsidRPr="009034AF" w:rsidRDefault="00FB4039" w:rsidP="00012C83">
      <w:pPr>
        <w:jc w:val="both"/>
        <w:rPr>
          <w:b/>
          <w:i/>
          <w:sz w:val="24"/>
          <w:szCs w:val="24"/>
        </w:rPr>
      </w:pPr>
      <w:r w:rsidRPr="008A32C8">
        <w:rPr>
          <w:i/>
          <w:sz w:val="24"/>
          <w:szCs w:val="24"/>
        </w:rPr>
        <w:t>Partendo da quest</w:t>
      </w:r>
      <w:r w:rsidR="000757A4" w:rsidRPr="008A32C8">
        <w:rPr>
          <w:i/>
          <w:sz w:val="24"/>
          <w:szCs w:val="24"/>
        </w:rPr>
        <w:t xml:space="preserve">i presupposti </w:t>
      </w:r>
      <w:r w:rsidR="00520691" w:rsidRPr="008A32C8">
        <w:rPr>
          <w:i/>
          <w:sz w:val="24"/>
          <w:szCs w:val="24"/>
        </w:rPr>
        <w:t>e nel momento in cui p</w:t>
      </w:r>
      <w:r w:rsidR="000A1CAA" w:rsidRPr="008A32C8">
        <w:rPr>
          <w:i/>
          <w:sz w:val="24"/>
          <w:szCs w:val="24"/>
        </w:rPr>
        <w:t>er il SIC IT2030007 si sta elaborando il piano di gestione integrato Riserva/ZCS Lago di Sartirana</w:t>
      </w:r>
      <w:r w:rsidR="00520691" w:rsidRPr="008A32C8">
        <w:rPr>
          <w:i/>
          <w:sz w:val="24"/>
          <w:szCs w:val="24"/>
        </w:rPr>
        <w:t xml:space="preserve"> </w:t>
      </w:r>
      <w:r w:rsidR="000757A4" w:rsidRPr="008A32C8">
        <w:rPr>
          <w:i/>
          <w:sz w:val="24"/>
          <w:szCs w:val="24"/>
        </w:rPr>
        <w:t>ci preme focalizzare l’attenzione su</w:t>
      </w:r>
      <w:r w:rsidR="00FF6EC0">
        <w:rPr>
          <w:i/>
          <w:sz w:val="24"/>
          <w:szCs w:val="24"/>
        </w:rPr>
        <w:t xml:space="preserve">lla </w:t>
      </w:r>
      <w:r w:rsidR="00FF6EC0" w:rsidRPr="009034AF">
        <w:rPr>
          <w:b/>
          <w:i/>
          <w:sz w:val="24"/>
          <w:szCs w:val="24"/>
        </w:rPr>
        <w:t>GESTIONE DELLA FLORA</w:t>
      </w:r>
      <w:r w:rsidR="009034AF" w:rsidRPr="009034AF">
        <w:rPr>
          <w:b/>
          <w:i/>
          <w:sz w:val="24"/>
          <w:szCs w:val="24"/>
        </w:rPr>
        <w:t xml:space="preserve"> E DELLA FAUNA</w:t>
      </w:r>
      <w:r w:rsidR="006B5943" w:rsidRPr="009034AF">
        <w:rPr>
          <w:b/>
          <w:i/>
          <w:sz w:val="24"/>
          <w:szCs w:val="24"/>
        </w:rPr>
        <w:t>.</w:t>
      </w:r>
      <w:r w:rsidR="000F7144" w:rsidRPr="009034AF">
        <w:rPr>
          <w:b/>
          <w:i/>
          <w:sz w:val="24"/>
          <w:szCs w:val="24"/>
        </w:rPr>
        <w:t xml:space="preserve"> </w:t>
      </w:r>
    </w:p>
    <w:p w14:paraId="16A73319" w14:textId="51BD63B0" w:rsidR="00FF6EC0" w:rsidRDefault="00FF6EC0" w:rsidP="00FF6EC0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Dalla nostra </w:t>
      </w:r>
      <w:r w:rsidRPr="005F4EDB">
        <w:rPr>
          <w:i/>
          <w:sz w:val="24"/>
          <w:szCs w:val="24"/>
        </w:rPr>
        <w:t xml:space="preserve">analisi </w:t>
      </w:r>
      <w:r>
        <w:rPr>
          <w:i/>
          <w:sz w:val="24"/>
          <w:szCs w:val="24"/>
        </w:rPr>
        <w:t>sulla</w:t>
      </w:r>
      <w:r w:rsidRPr="005F4EDB">
        <w:rPr>
          <w:i/>
          <w:sz w:val="24"/>
          <w:szCs w:val="24"/>
        </w:rPr>
        <w:t xml:space="preserve"> fruizione della Riserva </w:t>
      </w:r>
      <w:r>
        <w:rPr>
          <w:i/>
          <w:sz w:val="24"/>
          <w:szCs w:val="24"/>
        </w:rPr>
        <w:t xml:space="preserve">e a seguito delle segnalazioni della cittadinanza è chiaro che in questi anni le Amministrazioni hanno </w:t>
      </w:r>
      <w:r w:rsidRPr="005F4EDB">
        <w:rPr>
          <w:i/>
          <w:sz w:val="24"/>
          <w:szCs w:val="24"/>
        </w:rPr>
        <w:t>tutelato il fattore culturale già citato: “</w:t>
      </w:r>
      <w:r w:rsidRPr="007F7FC4">
        <w:rPr>
          <w:i/>
          <w:sz w:val="20"/>
          <w:szCs w:val="24"/>
        </w:rPr>
        <w:t>il laghetto dove pescare e lo spazio verde dove trascorrere il tempo libero anche con i propri amici a quattro zampe o in sella ad una bici</w:t>
      </w:r>
      <w:r>
        <w:rPr>
          <w:i/>
          <w:sz w:val="20"/>
          <w:szCs w:val="24"/>
        </w:rPr>
        <w:t>cletta tutti i giorni dell’anno</w:t>
      </w:r>
      <w:r w:rsidRPr="007F7FC4">
        <w:rPr>
          <w:i/>
          <w:sz w:val="20"/>
          <w:szCs w:val="24"/>
        </w:rPr>
        <w:t xml:space="preserve">” </w:t>
      </w:r>
      <w:r>
        <w:rPr>
          <w:i/>
          <w:sz w:val="24"/>
          <w:szCs w:val="24"/>
        </w:rPr>
        <w:t>disattendendo molt</w:t>
      </w:r>
      <w:r w:rsidR="006919A5">
        <w:rPr>
          <w:i/>
          <w:sz w:val="24"/>
          <w:szCs w:val="24"/>
        </w:rPr>
        <w:t>e azioni riferite alla ge</w:t>
      </w:r>
      <w:r>
        <w:rPr>
          <w:i/>
          <w:sz w:val="24"/>
          <w:szCs w:val="24"/>
        </w:rPr>
        <w:t>s</w:t>
      </w:r>
      <w:r w:rsidR="006919A5">
        <w:rPr>
          <w:i/>
          <w:sz w:val="24"/>
          <w:szCs w:val="24"/>
        </w:rPr>
        <w:t>t</w:t>
      </w:r>
      <w:r w:rsidR="004A1B84">
        <w:rPr>
          <w:i/>
          <w:sz w:val="24"/>
          <w:szCs w:val="24"/>
        </w:rPr>
        <w:t xml:space="preserve">ione </w:t>
      </w:r>
      <w:r w:rsidR="005E4B56">
        <w:rPr>
          <w:i/>
          <w:sz w:val="24"/>
          <w:szCs w:val="24"/>
        </w:rPr>
        <w:t xml:space="preserve">e alla tutela </w:t>
      </w:r>
      <w:r w:rsidR="004A1B84">
        <w:rPr>
          <w:i/>
          <w:sz w:val="24"/>
          <w:szCs w:val="24"/>
        </w:rPr>
        <w:t xml:space="preserve">della </w:t>
      </w:r>
      <w:r w:rsidR="004A1B84" w:rsidRPr="004A1B84">
        <w:rPr>
          <w:b/>
          <w:i/>
          <w:sz w:val="24"/>
          <w:szCs w:val="24"/>
        </w:rPr>
        <w:t xml:space="preserve">FLORA </w:t>
      </w:r>
      <w:r w:rsidR="005E4B56">
        <w:rPr>
          <w:b/>
          <w:i/>
          <w:sz w:val="24"/>
          <w:szCs w:val="24"/>
        </w:rPr>
        <w:t>E DELLA FAUNA.</w:t>
      </w:r>
    </w:p>
    <w:p w14:paraId="02102837" w14:textId="561C966C" w:rsidR="00A874EE" w:rsidRDefault="00A874EE" w:rsidP="00A874EE">
      <w:pPr>
        <w:jc w:val="both"/>
        <w:rPr>
          <w:sz w:val="24"/>
          <w:szCs w:val="24"/>
        </w:rPr>
      </w:pPr>
      <w:r>
        <w:rPr>
          <w:sz w:val="24"/>
          <w:szCs w:val="24"/>
        </w:rPr>
        <w:t>Ci preme iniziare a parlare dei tagli della vegetazione e, c</w:t>
      </w:r>
      <w:r w:rsidR="005E4B56">
        <w:rPr>
          <w:sz w:val="24"/>
          <w:szCs w:val="24"/>
        </w:rPr>
        <w:t xml:space="preserve">ome </w:t>
      </w:r>
      <w:r>
        <w:rPr>
          <w:sz w:val="24"/>
          <w:szCs w:val="24"/>
        </w:rPr>
        <w:t xml:space="preserve">abbiamo fatto nei precedenti documenti,  </w:t>
      </w:r>
      <w:r w:rsidR="005E4B56">
        <w:rPr>
          <w:sz w:val="24"/>
          <w:szCs w:val="24"/>
        </w:rPr>
        <w:t>partiamo dalla normativa di riferimento</w:t>
      </w:r>
      <w:r>
        <w:rPr>
          <w:sz w:val="24"/>
          <w:szCs w:val="24"/>
        </w:rPr>
        <w:t>:</w:t>
      </w:r>
    </w:p>
    <w:p w14:paraId="2891CCF3" w14:textId="191219C2" w:rsidR="006D63C2" w:rsidRPr="00A874EE" w:rsidRDefault="006D63C2" w:rsidP="00A874EE">
      <w:pPr>
        <w:pStyle w:val="Paragrafoelenco"/>
        <w:numPr>
          <w:ilvl w:val="0"/>
          <w:numId w:val="14"/>
        </w:numPr>
        <w:jc w:val="both"/>
        <w:rPr>
          <w:sz w:val="24"/>
          <w:szCs w:val="24"/>
          <w:u w:val="single"/>
        </w:rPr>
      </w:pPr>
      <w:r w:rsidRPr="00A874EE">
        <w:rPr>
          <w:sz w:val="24"/>
          <w:szCs w:val="24"/>
        </w:rPr>
        <w:t>Nella n. 7/14106 del 2003</w:t>
      </w:r>
      <w:r w:rsidR="00A874EE" w:rsidRPr="00A874EE">
        <w:rPr>
          <w:sz w:val="24"/>
          <w:szCs w:val="24"/>
        </w:rPr>
        <w:t>, nel paragrafo dedicato alle “</w:t>
      </w:r>
      <w:r w:rsidRPr="00A874EE">
        <w:rPr>
          <w:sz w:val="24"/>
          <w:szCs w:val="24"/>
        </w:rPr>
        <w:t>Linee guida per la gestione dei SIC</w:t>
      </w:r>
      <w:r w:rsidR="00A874EE" w:rsidRPr="00A874EE">
        <w:rPr>
          <w:sz w:val="24"/>
          <w:szCs w:val="24"/>
        </w:rPr>
        <w:t>”</w:t>
      </w:r>
      <w:r w:rsidRPr="00A874EE">
        <w:rPr>
          <w:sz w:val="24"/>
          <w:szCs w:val="24"/>
        </w:rPr>
        <w:t xml:space="preserve"> si legge che la gestione di un sito deve rispondere ad un unico obbligo di risultato: </w:t>
      </w:r>
      <w:r w:rsidRPr="00A874EE">
        <w:rPr>
          <w:sz w:val="24"/>
          <w:szCs w:val="24"/>
          <w:u w:val="single"/>
        </w:rPr>
        <w:t>salvaguardare l’efficienza e la funzionalità ecologica degli habitat e/o specie alle quali il sito è dedicato contribuendo così a scala locale a realizzare le finalità generali della direttiva.</w:t>
      </w:r>
    </w:p>
    <w:p w14:paraId="59BA5609" w14:textId="532B125C" w:rsidR="00CE3987" w:rsidRPr="006D63C2" w:rsidRDefault="00310676" w:rsidP="00A94A8D">
      <w:pPr>
        <w:pStyle w:val="Paragrafoelenco"/>
        <w:numPr>
          <w:ilvl w:val="0"/>
          <w:numId w:val="14"/>
        </w:numPr>
        <w:jc w:val="both"/>
        <w:rPr>
          <w:sz w:val="24"/>
          <w:szCs w:val="24"/>
        </w:rPr>
      </w:pPr>
      <w:r w:rsidRPr="006D63C2">
        <w:rPr>
          <w:sz w:val="24"/>
          <w:szCs w:val="24"/>
        </w:rPr>
        <w:t xml:space="preserve">Nel Piano della riserva n.4/56753 1990 nel punto 7.2 Obiettivi si legge </w:t>
      </w:r>
      <w:r w:rsidR="00CE3987" w:rsidRPr="006D63C2">
        <w:rPr>
          <w:sz w:val="24"/>
          <w:szCs w:val="24"/>
        </w:rPr>
        <w:t xml:space="preserve">che devono essere </w:t>
      </w:r>
      <w:r w:rsidR="00CE3987" w:rsidRPr="006D63C2">
        <w:rPr>
          <w:b/>
          <w:sz w:val="24"/>
          <w:szCs w:val="24"/>
        </w:rPr>
        <w:t xml:space="preserve">regolamentate </w:t>
      </w:r>
      <w:r w:rsidR="00CE3987" w:rsidRPr="006D63C2">
        <w:rPr>
          <w:sz w:val="24"/>
          <w:szCs w:val="24"/>
        </w:rPr>
        <w:t>le seguenti attività:</w:t>
      </w:r>
      <w:r w:rsidR="006D63C2" w:rsidRPr="006D63C2">
        <w:rPr>
          <w:sz w:val="24"/>
          <w:szCs w:val="24"/>
        </w:rPr>
        <w:t xml:space="preserve"> </w:t>
      </w:r>
      <w:r w:rsidR="00CE3987" w:rsidRPr="006D63C2">
        <w:rPr>
          <w:sz w:val="24"/>
          <w:szCs w:val="24"/>
        </w:rPr>
        <w:t>Sfalcio del canneto;</w:t>
      </w:r>
      <w:r w:rsidR="006D63C2" w:rsidRPr="006D63C2">
        <w:rPr>
          <w:sz w:val="24"/>
          <w:szCs w:val="24"/>
        </w:rPr>
        <w:t xml:space="preserve"> </w:t>
      </w:r>
      <w:r w:rsidR="00CE3987" w:rsidRPr="006D63C2">
        <w:rPr>
          <w:sz w:val="24"/>
          <w:szCs w:val="24"/>
        </w:rPr>
        <w:t>Attività di pesca;</w:t>
      </w:r>
      <w:r w:rsidR="006D63C2">
        <w:rPr>
          <w:sz w:val="24"/>
          <w:szCs w:val="24"/>
        </w:rPr>
        <w:t xml:space="preserve"> </w:t>
      </w:r>
      <w:r w:rsidR="00CE3987" w:rsidRPr="006D63C2">
        <w:rPr>
          <w:sz w:val="24"/>
          <w:szCs w:val="24"/>
        </w:rPr>
        <w:t>Attività agricole;</w:t>
      </w:r>
    </w:p>
    <w:p w14:paraId="63258F15" w14:textId="2BDD7975" w:rsidR="00CE3987" w:rsidRPr="00FB4BFE" w:rsidRDefault="006D63C2" w:rsidP="006D63C2">
      <w:pPr>
        <w:pStyle w:val="Paragrafoelenco"/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>m</w:t>
      </w:r>
      <w:r w:rsidR="00CE3987">
        <w:rPr>
          <w:sz w:val="24"/>
          <w:szCs w:val="24"/>
        </w:rPr>
        <w:t>anutenzione zona umida;</w:t>
      </w:r>
      <w:r>
        <w:rPr>
          <w:sz w:val="24"/>
          <w:szCs w:val="24"/>
        </w:rPr>
        <w:t xml:space="preserve"> </w:t>
      </w:r>
      <w:r w:rsidRPr="008E0844">
        <w:rPr>
          <w:sz w:val="24"/>
          <w:szCs w:val="24"/>
          <w:highlight w:val="yellow"/>
        </w:rPr>
        <w:t>r</w:t>
      </w:r>
      <w:r w:rsidR="00CE3987" w:rsidRPr="00FB4BFE">
        <w:rPr>
          <w:sz w:val="24"/>
          <w:szCs w:val="24"/>
          <w:highlight w:val="yellow"/>
        </w:rPr>
        <w:t>imboschimento.</w:t>
      </w:r>
    </w:p>
    <w:p w14:paraId="79C47416" w14:textId="0BF18280" w:rsidR="00A874EE" w:rsidRDefault="00A874EE" w:rsidP="00A874EE">
      <w:pPr>
        <w:jc w:val="both"/>
        <w:rPr>
          <w:b/>
          <w:i/>
          <w:sz w:val="24"/>
          <w:szCs w:val="24"/>
        </w:rPr>
      </w:pPr>
    </w:p>
    <w:p w14:paraId="4B282831" w14:textId="40A680CA" w:rsidR="00A874EE" w:rsidRPr="00F723F0" w:rsidRDefault="00F723F0" w:rsidP="00F723F0">
      <w:pPr>
        <w:pStyle w:val="Paragrafoelenco"/>
        <w:numPr>
          <w:ilvl w:val="0"/>
          <w:numId w:val="17"/>
        </w:numPr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RIMBOSCHIMENTO - ALBERI</w:t>
      </w:r>
    </w:p>
    <w:p w14:paraId="6D6E20EA" w14:textId="0C21A5F4" w:rsidR="00CA1FFA" w:rsidRPr="00667B7D" w:rsidRDefault="00A874EE" w:rsidP="00A874EE">
      <w:pPr>
        <w:ind w:left="360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D</w:t>
      </w:r>
      <w:r w:rsidR="00FB4BFE" w:rsidRPr="00FB4BFE">
        <w:rPr>
          <w:i/>
          <w:sz w:val="24"/>
          <w:szCs w:val="24"/>
        </w:rPr>
        <w:t xml:space="preserve">a </w:t>
      </w:r>
      <w:r>
        <w:rPr>
          <w:i/>
          <w:sz w:val="24"/>
          <w:szCs w:val="24"/>
        </w:rPr>
        <w:t xml:space="preserve">oltre </w:t>
      </w:r>
      <w:r w:rsidR="005E4B56">
        <w:rPr>
          <w:i/>
          <w:sz w:val="24"/>
          <w:szCs w:val="24"/>
        </w:rPr>
        <w:t xml:space="preserve">dieci anni in Riserva </w:t>
      </w:r>
      <w:r w:rsidR="00FB4BFE" w:rsidRPr="00FB4BFE">
        <w:rPr>
          <w:i/>
          <w:sz w:val="24"/>
          <w:szCs w:val="24"/>
        </w:rPr>
        <w:t xml:space="preserve">si tagliano </w:t>
      </w:r>
      <w:r w:rsidR="00E45528">
        <w:rPr>
          <w:i/>
          <w:sz w:val="24"/>
          <w:szCs w:val="24"/>
        </w:rPr>
        <w:t>alberi</w:t>
      </w:r>
      <w:r>
        <w:rPr>
          <w:i/>
          <w:sz w:val="24"/>
          <w:szCs w:val="24"/>
        </w:rPr>
        <w:t xml:space="preserve"> </w:t>
      </w:r>
      <w:r w:rsidR="00FB4BFE" w:rsidRPr="00FB4BFE">
        <w:rPr>
          <w:i/>
          <w:sz w:val="24"/>
          <w:szCs w:val="24"/>
        </w:rPr>
        <w:t xml:space="preserve"> senza </w:t>
      </w:r>
      <w:r w:rsidR="005E4B56">
        <w:rPr>
          <w:i/>
          <w:sz w:val="24"/>
          <w:szCs w:val="24"/>
        </w:rPr>
        <w:t>adottare misure di compensazione</w:t>
      </w:r>
      <w:r w:rsidR="00FB4BFE" w:rsidRPr="00FB4BFE">
        <w:rPr>
          <w:i/>
          <w:sz w:val="24"/>
          <w:szCs w:val="24"/>
        </w:rPr>
        <w:t xml:space="preserve">. Gli unici  </w:t>
      </w:r>
      <w:r w:rsidR="00E45528">
        <w:rPr>
          <w:i/>
          <w:sz w:val="24"/>
          <w:szCs w:val="24"/>
        </w:rPr>
        <w:t xml:space="preserve">nuovi alberi </w:t>
      </w:r>
      <w:r w:rsidR="00FB4BFE" w:rsidRPr="00FB4BFE">
        <w:rPr>
          <w:i/>
          <w:sz w:val="24"/>
          <w:szCs w:val="24"/>
        </w:rPr>
        <w:t xml:space="preserve"> </w:t>
      </w:r>
      <w:r w:rsidR="00E45528">
        <w:rPr>
          <w:i/>
          <w:sz w:val="24"/>
          <w:szCs w:val="24"/>
        </w:rPr>
        <w:t xml:space="preserve">sono </w:t>
      </w:r>
      <w:r w:rsidR="006D63C2">
        <w:rPr>
          <w:i/>
          <w:sz w:val="24"/>
          <w:szCs w:val="24"/>
        </w:rPr>
        <w:t>na</w:t>
      </w:r>
      <w:r w:rsidR="00FB4BFE" w:rsidRPr="00FB4BFE">
        <w:rPr>
          <w:i/>
          <w:sz w:val="24"/>
          <w:szCs w:val="24"/>
        </w:rPr>
        <w:t xml:space="preserve">ti spontaneamente </w:t>
      </w:r>
      <w:r w:rsidR="005E4B56">
        <w:rPr>
          <w:i/>
          <w:sz w:val="24"/>
          <w:szCs w:val="24"/>
        </w:rPr>
        <w:t>all’interno del canneto</w:t>
      </w:r>
      <w:r w:rsidR="00FB4BFE">
        <w:rPr>
          <w:i/>
          <w:sz w:val="24"/>
          <w:szCs w:val="24"/>
        </w:rPr>
        <w:t>. Per il resto del perimetro</w:t>
      </w:r>
      <w:r w:rsidR="00E45528">
        <w:rPr>
          <w:i/>
          <w:sz w:val="24"/>
          <w:szCs w:val="24"/>
        </w:rPr>
        <w:t xml:space="preserve"> non vi sono state </w:t>
      </w:r>
      <w:r w:rsidR="00FB4BFE">
        <w:rPr>
          <w:i/>
          <w:sz w:val="24"/>
          <w:szCs w:val="24"/>
        </w:rPr>
        <w:t>piantumazioni</w:t>
      </w:r>
      <w:r w:rsidR="005E4B56">
        <w:rPr>
          <w:i/>
          <w:sz w:val="24"/>
          <w:szCs w:val="24"/>
        </w:rPr>
        <w:t xml:space="preserve">. </w:t>
      </w:r>
      <w:r w:rsidR="00FB4BFE">
        <w:rPr>
          <w:i/>
          <w:sz w:val="24"/>
          <w:szCs w:val="24"/>
        </w:rPr>
        <w:t xml:space="preserve">Gli ultimi </w:t>
      </w:r>
      <w:r w:rsidR="00667B7D">
        <w:rPr>
          <w:i/>
          <w:sz w:val="24"/>
          <w:szCs w:val="24"/>
        </w:rPr>
        <w:t xml:space="preserve">abbattimenti </w:t>
      </w:r>
      <w:r w:rsidR="00FB4BFE">
        <w:rPr>
          <w:i/>
          <w:sz w:val="24"/>
          <w:szCs w:val="24"/>
        </w:rPr>
        <w:t xml:space="preserve">sono avvenuti a dicembre 2020. Come nostra abitudine siamo andati sia </w:t>
      </w:r>
      <w:r w:rsidR="003A2F41">
        <w:rPr>
          <w:i/>
          <w:sz w:val="24"/>
          <w:szCs w:val="24"/>
        </w:rPr>
        <w:t xml:space="preserve">a </w:t>
      </w:r>
      <w:r w:rsidR="00FB4BFE">
        <w:rPr>
          <w:i/>
          <w:sz w:val="24"/>
          <w:szCs w:val="24"/>
        </w:rPr>
        <w:t>documentar</w:t>
      </w:r>
      <w:r w:rsidR="00667B7D">
        <w:rPr>
          <w:i/>
          <w:sz w:val="24"/>
          <w:szCs w:val="24"/>
        </w:rPr>
        <w:t>ci</w:t>
      </w:r>
      <w:r w:rsidR="00FB4BFE">
        <w:rPr>
          <w:i/>
          <w:sz w:val="24"/>
          <w:szCs w:val="24"/>
        </w:rPr>
        <w:t xml:space="preserve"> </w:t>
      </w:r>
      <w:r w:rsidR="003A2F41">
        <w:rPr>
          <w:i/>
          <w:sz w:val="24"/>
          <w:szCs w:val="24"/>
        </w:rPr>
        <w:t xml:space="preserve">in loco </w:t>
      </w:r>
      <w:r w:rsidR="00FB4BFE">
        <w:rPr>
          <w:i/>
          <w:sz w:val="24"/>
          <w:szCs w:val="24"/>
        </w:rPr>
        <w:t xml:space="preserve">che </w:t>
      </w:r>
      <w:r w:rsidR="003A2F41">
        <w:rPr>
          <w:i/>
          <w:sz w:val="24"/>
          <w:szCs w:val="24"/>
        </w:rPr>
        <w:t xml:space="preserve">ad </w:t>
      </w:r>
      <w:r w:rsidR="00FB4BFE">
        <w:rPr>
          <w:i/>
          <w:sz w:val="24"/>
          <w:szCs w:val="24"/>
        </w:rPr>
        <w:t>acquisi</w:t>
      </w:r>
      <w:r w:rsidR="003A2F41">
        <w:rPr>
          <w:i/>
          <w:sz w:val="24"/>
          <w:szCs w:val="24"/>
        </w:rPr>
        <w:t>re</w:t>
      </w:r>
      <w:r w:rsidR="00FB4BFE">
        <w:rPr>
          <w:i/>
          <w:sz w:val="24"/>
          <w:szCs w:val="24"/>
        </w:rPr>
        <w:t xml:space="preserve"> informazioni da enti e persone esperte in questo settore</w:t>
      </w:r>
      <w:r w:rsidR="003A2F41">
        <w:rPr>
          <w:i/>
          <w:sz w:val="24"/>
          <w:szCs w:val="24"/>
        </w:rPr>
        <w:t>.</w:t>
      </w:r>
      <w:r w:rsidR="00CA1FFA">
        <w:rPr>
          <w:i/>
          <w:sz w:val="24"/>
          <w:szCs w:val="24"/>
        </w:rPr>
        <w:t xml:space="preserve"> Abbiamo scoperto che tutte le piante abbattute </w:t>
      </w:r>
      <w:r>
        <w:rPr>
          <w:i/>
          <w:sz w:val="24"/>
          <w:szCs w:val="24"/>
        </w:rPr>
        <w:t>erano di specie protette, pe</w:t>
      </w:r>
      <w:r w:rsidR="00CA1FFA" w:rsidRPr="00667B7D">
        <w:rPr>
          <w:i/>
          <w:sz w:val="24"/>
          <w:szCs w:val="24"/>
        </w:rPr>
        <w:t>r la maggior</w:t>
      </w:r>
      <w:r>
        <w:rPr>
          <w:i/>
          <w:sz w:val="24"/>
          <w:szCs w:val="24"/>
        </w:rPr>
        <w:t xml:space="preserve"> parte sane, </w:t>
      </w:r>
      <w:r w:rsidR="002A0893">
        <w:rPr>
          <w:i/>
          <w:sz w:val="24"/>
          <w:szCs w:val="24"/>
        </w:rPr>
        <w:t xml:space="preserve">molte </w:t>
      </w:r>
      <w:r>
        <w:rPr>
          <w:i/>
          <w:sz w:val="24"/>
          <w:szCs w:val="24"/>
        </w:rPr>
        <w:t xml:space="preserve">situate </w:t>
      </w:r>
      <w:r w:rsidR="002A0893">
        <w:rPr>
          <w:i/>
          <w:sz w:val="24"/>
          <w:szCs w:val="24"/>
        </w:rPr>
        <w:t>nel</w:t>
      </w:r>
      <w:r w:rsidR="00CA1FFA" w:rsidRPr="00667B7D">
        <w:rPr>
          <w:i/>
          <w:sz w:val="24"/>
          <w:szCs w:val="24"/>
        </w:rPr>
        <w:t xml:space="preserve">la parte che viene denominata Zona A </w:t>
      </w:r>
      <w:r>
        <w:rPr>
          <w:i/>
          <w:sz w:val="24"/>
          <w:szCs w:val="24"/>
        </w:rPr>
        <w:t>(</w:t>
      </w:r>
      <w:r w:rsidR="00CA1FFA" w:rsidRPr="00667B7D">
        <w:rPr>
          <w:i/>
          <w:sz w:val="24"/>
          <w:szCs w:val="24"/>
        </w:rPr>
        <w:t>a maggior tutela</w:t>
      </w:r>
      <w:r>
        <w:rPr>
          <w:i/>
          <w:sz w:val="24"/>
          <w:szCs w:val="24"/>
        </w:rPr>
        <w:t>).</w:t>
      </w:r>
    </w:p>
    <w:p w14:paraId="44E280A4" w14:textId="6510CA23" w:rsidR="005E4B56" w:rsidRDefault="005E4B56" w:rsidP="00FB4BFE">
      <w:pPr>
        <w:ind w:left="3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Alleghiamo foto</w:t>
      </w:r>
    </w:p>
    <w:p w14:paraId="61DE63D2" w14:textId="77777777" w:rsidR="00A874EE" w:rsidRDefault="00A874EE" w:rsidP="00FB4BFE">
      <w:pPr>
        <w:ind w:left="360"/>
        <w:jc w:val="both"/>
        <w:rPr>
          <w:i/>
          <w:sz w:val="24"/>
          <w:szCs w:val="24"/>
        </w:rPr>
      </w:pPr>
    </w:p>
    <w:p w14:paraId="2795825F" w14:textId="6AA114BD" w:rsidR="00A874EE" w:rsidRDefault="00A874EE" w:rsidP="00FB4BFE">
      <w:pPr>
        <w:ind w:left="360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it-IT"/>
        </w:rPr>
        <w:drawing>
          <wp:inline distT="0" distB="0" distL="0" distR="0" wp14:anchorId="40A58674" wp14:editId="1E311100">
            <wp:extent cx="4160286" cy="3120430"/>
            <wp:effectExtent l="0" t="0" r="0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iapositiva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196" cy="312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AD158" w14:textId="58EC3542" w:rsidR="005E4B56" w:rsidRDefault="002A0893" w:rsidP="00FB4BFE">
      <w:pPr>
        <w:ind w:left="360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it-IT"/>
        </w:rPr>
        <w:drawing>
          <wp:inline distT="0" distB="0" distL="0" distR="0" wp14:anchorId="36EA3C6F" wp14:editId="061F82DE">
            <wp:extent cx="3553428" cy="2665256"/>
            <wp:effectExtent l="0" t="0" r="9525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apositiva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156" cy="267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E7C9C" w14:textId="1597211F" w:rsidR="0058138C" w:rsidRDefault="0058138C" w:rsidP="00FB4BFE">
      <w:pPr>
        <w:ind w:left="360"/>
        <w:jc w:val="both"/>
        <w:rPr>
          <w:i/>
          <w:sz w:val="24"/>
          <w:szCs w:val="24"/>
        </w:rPr>
      </w:pPr>
    </w:p>
    <w:p w14:paraId="01EC270A" w14:textId="77777777" w:rsidR="00F723F0" w:rsidRDefault="00F723F0" w:rsidP="00FB4BFE">
      <w:pPr>
        <w:ind w:left="360"/>
        <w:jc w:val="both"/>
        <w:rPr>
          <w:i/>
          <w:sz w:val="24"/>
          <w:szCs w:val="24"/>
        </w:rPr>
      </w:pPr>
    </w:p>
    <w:p w14:paraId="5BA25A70" w14:textId="4F34EF38" w:rsidR="00F723F0" w:rsidRDefault="00F723F0" w:rsidP="00FB4BFE">
      <w:pPr>
        <w:ind w:left="360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it-IT"/>
        </w:rPr>
        <w:lastRenderedPageBreak/>
        <w:drawing>
          <wp:inline distT="0" distB="0" distL="0" distR="0" wp14:anchorId="3CCA1095" wp14:editId="0AB5AC67">
            <wp:extent cx="3460830" cy="2595802"/>
            <wp:effectExtent l="0" t="0" r="635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apositiva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128" cy="25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F31C2" w14:textId="22BF7933" w:rsidR="0058138C" w:rsidRDefault="002A0893" w:rsidP="00FB4BFE">
      <w:pPr>
        <w:ind w:left="360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it-IT"/>
        </w:rPr>
        <w:drawing>
          <wp:inline distT="0" distB="0" distL="0" distR="0" wp14:anchorId="26996D60" wp14:editId="7513D87E">
            <wp:extent cx="3311535" cy="2483823"/>
            <wp:effectExtent l="0" t="0" r="317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apositiva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922" cy="248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A06B6" w14:textId="3BC5F589" w:rsidR="008E0844" w:rsidRDefault="00F723F0" w:rsidP="008E0844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Già nel 2010 Idrogea aveva indicato nel </w:t>
      </w:r>
      <w:r w:rsidR="00367C36" w:rsidRPr="008E0844">
        <w:rPr>
          <w:i/>
          <w:sz w:val="24"/>
          <w:szCs w:val="24"/>
        </w:rPr>
        <w:t>PIANO GESTIONE</w:t>
      </w:r>
    </w:p>
    <w:p w14:paraId="43C4A516" w14:textId="2CBAAFAE" w:rsidR="0058138C" w:rsidRPr="00F723F0" w:rsidRDefault="00F723F0" w:rsidP="00F723F0">
      <w:pPr>
        <w:ind w:left="70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A.</w:t>
      </w:r>
      <w:r w:rsidR="00111263" w:rsidRPr="00F723F0">
        <w:rPr>
          <w:i/>
          <w:sz w:val="24"/>
          <w:szCs w:val="24"/>
        </w:rPr>
        <w:t xml:space="preserve"> nel capitolo </w:t>
      </w:r>
      <w:r w:rsidR="002A0893" w:rsidRPr="00F723F0">
        <w:rPr>
          <w:i/>
          <w:sz w:val="24"/>
          <w:szCs w:val="24"/>
        </w:rPr>
        <w:t>“</w:t>
      </w:r>
      <w:r w:rsidR="002A0893" w:rsidRPr="00F723F0">
        <w:rPr>
          <w:b/>
          <w:i/>
          <w:sz w:val="24"/>
          <w:szCs w:val="24"/>
        </w:rPr>
        <w:t xml:space="preserve">abbattimento </w:t>
      </w:r>
      <w:r w:rsidR="00111263" w:rsidRPr="00F723F0">
        <w:rPr>
          <w:b/>
          <w:i/>
          <w:sz w:val="24"/>
          <w:szCs w:val="24"/>
        </w:rPr>
        <w:t>di specie arboree di interesse</w:t>
      </w:r>
      <w:r w:rsidR="00E45528">
        <w:rPr>
          <w:i/>
          <w:sz w:val="24"/>
          <w:szCs w:val="24"/>
        </w:rPr>
        <w:t>”</w:t>
      </w:r>
      <w:r w:rsidR="002A4479" w:rsidRPr="00F723F0">
        <w:rPr>
          <w:i/>
          <w:sz w:val="24"/>
          <w:szCs w:val="24"/>
        </w:rPr>
        <w:t xml:space="preserve"> </w:t>
      </w:r>
      <w:r w:rsidR="00111263" w:rsidRPr="00F723F0">
        <w:rPr>
          <w:i/>
          <w:sz w:val="24"/>
          <w:szCs w:val="24"/>
        </w:rPr>
        <w:t xml:space="preserve">che la drastica rarefazione dell’habitat che si riscontra a livello comunitario e anche localmente comporta la necessità di una rigorosa tutela </w:t>
      </w:r>
      <w:r w:rsidR="004D2071" w:rsidRPr="00F723F0">
        <w:rPr>
          <w:i/>
          <w:sz w:val="24"/>
          <w:szCs w:val="24"/>
        </w:rPr>
        <w:t xml:space="preserve">assoluta </w:t>
      </w:r>
      <w:r w:rsidR="00111263" w:rsidRPr="00F723F0">
        <w:rPr>
          <w:i/>
          <w:sz w:val="24"/>
          <w:szCs w:val="24"/>
        </w:rPr>
        <w:t>degli esemplari di Ontano nero</w:t>
      </w:r>
      <w:r w:rsidR="004D2071" w:rsidRPr="00F723F0">
        <w:rPr>
          <w:i/>
          <w:sz w:val="24"/>
          <w:szCs w:val="24"/>
        </w:rPr>
        <w:t>, l’incentivazione economica alla gestione a capitozzo di Salice bianco e il divieto di deceppamento delle querce di ogni specie. Il taglio delle piante morte deve essere valutato caso per caso. La</w:t>
      </w:r>
      <w:r w:rsidR="00E45528">
        <w:rPr>
          <w:i/>
          <w:sz w:val="24"/>
          <w:szCs w:val="24"/>
        </w:rPr>
        <w:t xml:space="preserve"> conservazione del legno morto </w:t>
      </w:r>
      <w:r w:rsidR="004D2071" w:rsidRPr="00F723F0">
        <w:rPr>
          <w:i/>
          <w:sz w:val="24"/>
          <w:szCs w:val="24"/>
        </w:rPr>
        <w:t>appare infatti rivestire un ruolo essenziale nel mantenimento e nella valorizzazio</w:t>
      </w:r>
      <w:r w:rsidR="002A4479" w:rsidRPr="00F723F0">
        <w:rPr>
          <w:i/>
          <w:sz w:val="24"/>
          <w:szCs w:val="24"/>
        </w:rPr>
        <w:t xml:space="preserve">ne della biodiversità forestale e risulta essenziale per l’espressione di alcune specie faunistiche. </w:t>
      </w:r>
    </w:p>
    <w:p w14:paraId="2DE717CC" w14:textId="04E70A11" w:rsidR="002A4479" w:rsidRPr="00F723F0" w:rsidRDefault="00F723F0" w:rsidP="00F723F0">
      <w:pPr>
        <w:ind w:left="70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B - </w:t>
      </w:r>
      <w:r w:rsidR="002A4479" w:rsidRPr="00F723F0">
        <w:rPr>
          <w:i/>
          <w:sz w:val="24"/>
          <w:szCs w:val="24"/>
        </w:rPr>
        <w:t>nel capitolo ”</w:t>
      </w:r>
      <w:r w:rsidR="002A4479" w:rsidRPr="00F723F0">
        <w:rPr>
          <w:b/>
          <w:i/>
          <w:sz w:val="24"/>
          <w:szCs w:val="24"/>
        </w:rPr>
        <w:t>abbattimento di piante ospite per la fauna</w:t>
      </w:r>
      <w:r w:rsidR="002A4479" w:rsidRPr="00F723F0">
        <w:rPr>
          <w:i/>
          <w:sz w:val="24"/>
          <w:szCs w:val="24"/>
        </w:rPr>
        <w:t xml:space="preserve">”  che molte specie di </w:t>
      </w:r>
      <w:r w:rsidR="00E45528">
        <w:rPr>
          <w:i/>
          <w:sz w:val="24"/>
          <w:szCs w:val="24"/>
        </w:rPr>
        <w:t xml:space="preserve">rapaci </w:t>
      </w:r>
      <w:r w:rsidR="002A4479" w:rsidRPr="00F723F0">
        <w:rPr>
          <w:i/>
          <w:sz w:val="24"/>
          <w:szCs w:val="24"/>
        </w:rPr>
        <w:t xml:space="preserve"> preferiscano piante con edera avvolta lungo il tronco che costituisce</w:t>
      </w:r>
      <w:r w:rsidR="00367C36" w:rsidRPr="00F723F0">
        <w:rPr>
          <w:i/>
          <w:sz w:val="24"/>
          <w:szCs w:val="24"/>
        </w:rPr>
        <w:t xml:space="preserve"> rifugio per molte altre specie e si consiglia di mantenere il rampicante sugli alberi dominanti e di vietare il taglio delle piante con tracce di nidificazione prevedendo norme a tutela speciale. Dalle foto riportate si evincono alberi abbattuti con edera.</w:t>
      </w:r>
    </w:p>
    <w:p w14:paraId="69FE0D03" w14:textId="77777777" w:rsidR="0058138C" w:rsidRDefault="0058138C" w:rsidP="00FB4BFE">
      <w:pPr>
        <w:ind w:left="360"/>
        <w:jc w:val="both"/>
        <w:rPr>
          <w:i/>
          <w:sz w:val="24"/>
          <w:szCs w:val="24"/>
        </w:rPr>
      </w:pPr>
    </w:p>
    <w:p w14:paraId="1802B5BA" w14:textId="2E79ECBE" w:rsidR="00F723F0" w:rsidRDefault="00F723F0" w:rsidP="00F723F0">
      <w:pPr>
        <w:pStyle w:val="Paragrafoelenco"/>
        <w:numPr>
          <w:ilvl w:val="0"/>
          <w:numId w:val="17"/>
        </w:numPr>
        <w:jc w:val="both"/>
        <w:rPr>
          <w:b/>
          <w:i/>
          <w:sz w:val="24"/>
          <w:szCs w:val="24"/>
        </w:rPr>
      </w:pPr>
      <w:r w:rsidRPr="00F723F0">
        <w:rPr>
          <w:b/>
          <w:i/>
          <w:sz w:val="24"/>
          <w:szCs w:val="24"/>
        </w:rPr>
        <w:t xml:space="preserve">RIMBOSCHIMENTO </w:t>
      </w:r>
      <w:r w:rsidR="008F3A4C">
        <w:rPr>
          <w:b/>
          <w:i/>
          <w:sz w:val="24"/>
          <w:szCs w:val="24"/>
        </w:rPr>
        <w:t>–</w:t>
      </w:r>
      <w:r w:rsidRPr="00F723F0">
        <w:rPr>
          <w:b/>
          <w:i/>
          <w:sz w:val="24"/>
          <w:szCs w:val="24"/>
        </w:rPr>
        <w:t xml:space="preserve"> SOTTOBOSCO</w:t>
      </w:r>
      <w:r w:rsidR="008F3A4C">
        <w:rPr>
          <w:b/>
          <w:i/>
          <w:sz w:val="24"/>
          <w:szCs w:val="24"/>
        </w:rPr>
        <w:t xml:space="preserve"> </w:t>
      </w:r>
      <w:r w:rsidR="005F64FE">
        <w:rPr>
          <w:b/>
          <w:i/>
          <w:sz w:val="24"/>
          <w:szCs w:val="24"/>
        </w:rPr>
        <w:t xml:space="preserve"> E </w:t>
      </w:r>
      <w:r w:rsidR="008F3A4C">
        <w:rPr>
          <w:b/>
          <w:i/>
          <w:sz w:val="24"/>
          <w:szCs w:val="24"/>
        </w:rPr>
        <w:t>ROVI</w:t>
      </w:r>
    </w:p>
    <w:p w14:paraId="762BF7D1" w14:textId="167C0234" w:rsidR="005F64FE" w:rsidRPr="008F3A4C" w:rsidRDefault="005F64FE" w:rsidP="005F64FE">
      <w:pPr>
        <w:ind w:left="3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L</w:t>
      </w:r>
      <w:r w:rsidRPr="005F64FE">
        <w:rPr>
          <w:i/>
          <w:sz w:val="24"/>
          <w:szCs w:val="24"/>
        </w:rPr>
        <w:t>a presenza di rovi non deve essere considerata assolutamente in termini negativi. Oltre che funzionali ai fenomeni evolutivi e di riequilibrio della vegetazione è utile a contenere il transito dei fruitori e consente di limitare il disturbo alle aree di maggior interesse naturalistico.</w:t>
      </w:r>
      <w:r>
        <w:rPr>
          <w:i/>
          <w:sz w:val="24"/>
          <w:szCs w:val="24"/>
        </w:rPr>
        <w:t xml:space="preserve"> Nonostante ciò da</w:t>
      </w:r>
      <w:r w:rsidR="008F3A4C" w:rsidRPr="008F3A4C">
        <w:rPr>
          <w:i/>
          <w:sz w:val="24"/>
          <w:szCs w:val="24"/>
        </w:rPr>
        <w:t xml:space="preserve"> </w:t>
      </w:r>
      <w:r w:rsidR="008F3A4C">
        <w:rPr>
          <w:i/>
          <w:sz w:val="24"/>
          <w:szCs w:val="24"/>
        </w:rPr>
        <w:t xml:space="preserve">diversi </w:t>
      </w:r>
      <w:r w:rsidR="008F3A4C" w:rsidRPr="008F3A4C">
        <w:rPr>
          <w:i/>
          <w:sz w:val="24"/>
          <w:szCs w:val="24"/>
        </w:rPr>
        <w:t xml:space="preserve">anni in Riserva </w:t>
      </w:r>
      <w:r w:rsidR="008F3A4C">
        <w:rPr>
          <w:i/>
          <w:sz w:val="24"/>
          <w:szCs w:val="24"/>
        </w:rPr>
        <w:t xml:space="preserve">si tagliano sia il sottobosco che i rovi </w:t>
      </w:r>
      <w:r w:rsidR="008F3A4C" w:rsidRPr="008F3A4C">
        <w:rPr>
          <w:i/>
          <w:sz w:val="24"/>
          <w:szCs w:val="24"/>
        </w:rPr>
        <w:t xml:space="preserve"> senza adottare </w:t>
      </w:r>
      <w:r>
        <w:rPr>
          <w:i/>
          <w:sz w:val="24"/>
          <w:szCs w:val="24"/>
        </w:rPr>
        <w:t xml:space="preserve">anche in questo caso </w:t>
      </w:r>
      <w:r w:rsidR="008F3A4C" w:rsidRPr="008F3A4C">
        <w:rPr>
          <w:i/>
          <w:sz w:val="24"/>
          <w:szCs w:val="24"/>
        </w:rPr>
        <w:t xml:space="preserve">misure di compensazione. Gli ultimi </w:t>
      </w:r>
      <w:r>
        <w:rPr>
          <w:i/>
          <w:sz w:val="24"/>
          <w:szCs w:val="24"/>
        </w:rPr>
        <w:t xml:space="preserve">tagli </w:t>
      </w:r>
      <w:r w:rsidR="008F3A4C" w:rsidRPr="008F3A4C">
        <w:rPr>
          <w:i/>
          <w:sz w:val="24"/>
          <w:szCs w:val="24"/>
        </w:rPr>
        <w:t xml:space="preserve"> sono avvenuti a dicembre 2020. Come nostra abitudine siamo andati sia a documentarci in loco che ad acquisire informazioni da enti e persone esperte in questo settore. </w:t>
      </w:r>
    </w:p>
    <w:p w14:paraId="16569BF9" w14:textId="77777777" w:rsidR="008F3A4C" w:rsidRDefault="008F3A4C" w:rsidP="005F64FE">
      <w:pPr>
        <w:ind w:firstLine="360"/>
        <w:jc w:val="both"/>
        <w:rPr>
          <w:i/>
          <w:sz w:val="24"/>
          <w:szCs w:val="24"/>
        </w:rPr>
      </w:pPr>
      <w:r w:rsidRPr="005F64FE">
        <w:rPr>
          <w:i/>
          <w:sz w:val="24"/>
          <w:szCs w:val="24"/>
        </w:rPr>
        <w:t>Alleghiamo foto</w:t>
      </w:r>
    </w:p>
    <w:p w14:paraId="238105D0" w14:textId="0016BAB6" w:rsidR="00E1029E" w:rsidRPr="005F64FE" w:rsidRDefault="00E1029E" w:rsidP="005F64FE">
      <w:pPr>
        <w:ind w:firstLine="360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it-IT"/>
        </w:rPr>
        <w:drawing>
          <wp:inline distT="0" distB="0" distL="0" distR="0" wp14:anchorId="0305812F" wp14:editId="5CF330FE">
            <wp:extent cx="5856790" cy="4392896"/>
            <wp:effectExtent l="0" t="0" r="0" b="825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apositiva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125" cy="439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27999" w14:textId="77777777" w:rsidR="008F3A4C" w:rsidRDefault="008F3A4C" w:rsidP="008F3A4C">
      <w:pPr>
        <w:ind w:left="360"/>
        <w:jc w:val="both"/>
        <w:rPr>
          <w:i/>
          <w:sz w:val="24"/>
          <w:szCs w:val="24"/>
        </w:rPr>
      </w:pPr>
    </w:p>
    <w:p w14:paraId="6B782373" w14:textId="55980F3C" w:rsidR="00F3542F" w:rsidRPr="00F3542F" w:rsidRDefault="00F3542F" w:rsidP="00F3542F">
      <w:pPr>
        <w:ind w:left="3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A causa dell’asportazione continua e perpetua di questi anni si è danneggiata la conservazione di  elementi arbustivi  del sottobosco utili alla presenza di diverse specie faunistiche e floristiche  che costituiscono l’elemento peculiare della Riserva. </w:t>
      </w:r>
      <w:r w:rsidR="006C7B35">
        <w:rPr>
          <w:i/>
          <w:sz w:val="24"/>
          <w:szCs w:val="24"/>
        </w:rPr>
        <w:t>Inoltre come si vede</w:t>
      </w:r>
      <w:r>
        <w:rPr>
          <w:i/>
          <w:sz w:val="24"/>
          <w:szCs w:val="24"/>
        </w:rPr>
        <w:t xml:space="preserve"> dalle foto </w:t>
      </w:r>
      <w:r w:rsidRPr="00F3542F">
        <w:rPr>
          <w:i/>
          <w:sz w:val="24"/>
          <w:szCs w:val="24"/>
        </w:rPr>
        <w:t>è estremamente limitata quasi assente la fascia di protezione fra l’am</w:t>
      </w:r>
      <w:r>
        <w:rPr>
          <w:i/>
          <w:sz w:val="24"/>
          <w:szCs w:val="24"/>
        </w:rPr>
        <w:t>bito urbanizzato ed il canneto</w:t>
      </w:r>
      <w:r w:rsidR="006C7B35">
        <w:rPr>
          <w:i/>
          <w:sz w:val="24"/>
          <w:szCs w:val="24"/>
        </w:rPr>
        <w:t>,</w:t>
      </w:r>
      <w:r>
        <w:rPr>
          <w:i/>
          <w:sz w:val="24"/>
          <w:szCs w:val="24"/>
        </w:rPr>
        <w:t xml:space="preserve"> potremmo chiamarle quinte arboree con funzione di isolamento dalle attività antropiche.  </w:t>
      </w:r>
    </w:p>
    <w:p w14:paraId="7CDDFE77" w14:textId="77777777" w:rsidR="00F3542F" w:rsidRDefault="00F3542F" w:rsidP="008F3A4C">
      <w:pPr>
        <w:ind w:left="360"/>
        <w:jc w:val="both"/>
        <w:rPr>
          <w:i/>
          <w:sz w:val="24"/>
          <w:szCs w:val="24"/>
        </w:rPr>
      </w:pPr>
    </w:p>
    <w:p w14:paraId="39B27621" w14:textId="756C32DF" w:rsidR="00E1029E" w:rsidRDefault="00E1029E" w:rsidP="008F3A4C">
      <w:pPr>
        <w:ind w:left="360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it-IT"/>
        </w:rPr>
        <w:lastRenderedPageBreak/>
        <w:drawing>
          <wp:inline distT="0" distB="0" distL="0" distR="0" wp14:anchorId="52E88F12" wp14:editId="42276653">
            <wp:extent cx="5406190" cy="4054923"/>
            <wp:effectExtent l="0" t="0" r="4445" b="317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apositiva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523" cy="405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AACAE" w14:textId="731A00DB" w:rsidR="00E1029E" w:rsidRDefault="00E1029E" w:rsidP="008F3A4C">
      <w:pPr>
        <w:ind w:left="360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it-IT"/>
        </w:rPr>
        <w:drawing>
          <wp:inline distT="0" distB="0" distL="0" distR="0" wp14:anchorId="479FC061" wp14:editId="4A9D2691">
            <wp:extent cx="6120130" cy="4590415"/>
            <wp:effectExtent l="0" t="0" r="0" b="63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iapositiva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F36C6" w14:textId="77777777" w:rsidR="00E1029E" w:rsidRDefault="00E1029E" w:rsidP="008F3A4C">
      <w:pPr>
        <w:ind w:left="360"/>
        <w:jc w:val="both"/>
        <w:rPr>
          <w:i/>
          <w:sz w:val="24"/>
          <w:szCs w:val="24"/>
        </w:rPr>
      </w:pPr>
    </w:p>
    <w:p w14:paraId="1E95202D" w14:textId="2579D635" w:rsidR="00E1029E" w:rsidRDefault="001647D2" w:rsidP="008F3A4C">
      <w:pPr>
        <w:ind w:left="3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Come abbiamo visto in un ecosistema flora e fauna sono strettamente connessi. Ecco </w:t>
      </w:r>
      <w:r w:rsidR="006C7B35">
        <w:rPr>
          <w:i/>
          <w:sz w:val="24"/>
          <w:szCs w:val="24"/>
        </w:rPr>
        <w:t xml:space="preserve">alcuni dati sull’habitat 2020 </w:t>
      </w:r>
    </w:p>
    <w:p w14:paraId="1190A01E" w14:textId="28B3938A" w:rsidR="001647D2" w:rsidRDefault="001647D2" w:rsidP="001647D2">
      <w:pPr>
        <w:pStyle w:val="Paragrafoelenco"/>
        <w:numPr>
          <w:ilvl w:val="0"/>
          <w:numId w:val="18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Presenza di </w:t>
      </w:r>
      <w:r w:rsidRPr="001647D2">
        <w:rPr>
          <w:i/>
          <w:sz w:val="24"/>
          <w:szCs w:val="24"/>
        </w:rPr>
        <w:t>Avifauna</w:t>
      </w:r>
      <w:r>
        <w:rPr>
          <w:i/>
          <w:sz w:val="24"/>
          <w:szCs w:val="24"/>
        </w:rPr>
        <w:t xml:space="preserve"> – sino al 2018 alcune coppie di moriglioni nidificanti, moretta tabaccata nidificante, sporadica comparsa di marziaiole e alvavole di passaggio, qualche nitticora, un airone rosso, qualche airone cenerino, mestoloni per pochi giorni e presenza di alcuni porciglioni. I germani non autoctoni da 200 esemplari sono ridotti a poche coppie, tarabusini anch’essi in diminuzione come il picchio rosso maggiore. La piccola avifauna come capinere, averla sono quasi inesistenti a causa della distruzione di vegetazione arbustiva e lo stesso ei micro mammiferi. Estinzione o quasi di tritoni, rane, rospi, salamandre e bisce dal collare, tartaruga emys rara. </w:t>
      </w:r>
    </w:p>
    <w:p w14:paraId="5AA11B9C" w14:textId="406726E2" w:rsidR="00865440" w:rsidRDefault="00865440" w:rsidP="001647D2">
      <w:pPr>
        <w:pStyle w:val="Paragrafoelenco"/>
        <w:numPr>
          <w:ilvl w:val="0"/>
          <w:numId w:val="18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Presenza ittiofauna – </w:t>
      </w:r>
      <w:r w:rsidR="00F95896">
        <w:rPr>
          <w:i/>
          <w:sz w:val="24"/>
          <w:szCs w:val="24"/>
        </w:rPr>
        <w:t>diminu</w:t>
      </w:r>
      <w:r>
        <w:rPr>
          <w:i/>
          <w:sz w:val="24"/>
          <w:szCs w:val="24"/>
        </w:rPr>
        <w:t>zione di ciprinidi causata dalla mancanza di nutrimento da piante acquatiche tipo miriofillium e altre idrofite. Sono spariti idrometre, sanguisughe, nottonette e gasteropodi</w:t>
      </w:r>
      <w:r w:rsidR="00F95896">
        <w:rPr>
          <w:i/>
          <w:sz w:val="24"/>
          <w:szCs w:val="24"/>
        </w:rPr>
        <w:t xml:space="preserve"> </w:t>
      </w:r>
    </w:p>
    <w:p w14:paraId="20FC3BA7" w14:textId="282E1321" w:rsidR="00E45528" w:rsidRDefault="00E45528" w:rsidP="001647D2">
      <w:pPr>
        <w:pStyle w:val="Paragrafoelenco"/>
        <w:numPr>
          <w:ilvl w:val="0"/>
          <w:numId w:val="18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Molte piante autoctone sono sparite, per esempio i gigli d’acqua.</w:t>
      </w:r>
    </w:p>
    <w:p w14:paraId="00969CE7" w14:textId="6DE33921" w:rsidR="00667B7D" w:rsidRDefault="00E45528" w:rsidP="00F95896">
      <w:pPr>
        <w:pStyle w:val="Paragrafoelenco"/>
        <w:numPr>
          <w:ilvl w:val="0"/>
          <w:numId w:val="18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Nonostante per regolamento </w:t>
      </w:r>
      <w:r w:rsidR="00F95896">
        <w:rPr>
          <w:i/>
          <w:sz w:val="24"/>
          <w:szCs w:val="24"/>
        </w:rPr>
        <w:t xml:space="preserve">viene fatto divieto </w:t>
      </w:r>
      <w:r w:rsidR="00667B7D" w:rsidRPr="00F95896">
        <w:rPr>
          <w:i/>
          <w:sz w:val="24"/>
          <w:szCs w:val="24"/>
        </w:rPr>
        <w:t>sia nell’area di riserva naturale sia nell’area di rispetto</w:t>
      </w:r>
      <w:r w:rsidR="00F95896">
        <w:rPr>
          <w:i/>
          <w:sz w:val="24"/>
          <w:szCs w:val="24"/>
        </w:rPr>
        <w:t xml:space="preserve"> di </w:t>
      </w:r>
      <w:r w:rsidR="00667B7D" w:rsidRPr="00F95896">
        <w:rPr>
          <w:i/>
          <w:sz w:val="24"/>
          <w:szCs w:val="24"/>
        </w:rPr>
        <w:t xml:space="preserve"> introdurre specie animali o vegetali estranee</w:t>
      </w:r>
      <w:r w:rsidR="00F95896">
        <w:rPr>
          <w:i/>
          <w:sz w:val="24"/>
          <w:szCs w:val="24"/>
        </w:rPr>
        <w:t xml:space="preserve"> da anni vi sono gamberi rossi americani e tartaruga trachemys</w:t>
      </w:r>
      <w:r>
        <w:rPr>
          <w:i/>
          <w:sz w:val="24"/>
          <w:szCs w:val="24"/>
        </w:rPr>
        <w:t xml:space="preserve"> e una serie di pesci dannosi all’ecosistema.</w:t>
      </w:r>
    </w:p>
    <w:p w14:paraId="303DA2A0" w14:textId="12B2BE6B" w:rsidR="00F95896" w:rsidRDefault="00F95896" w:rsidP="00366A4E">
      <w:pPr>
        <w:pStyle w:val="Paragrafoelenco"/>
        <w:numPr>
          <w:ilvl w:val="0"/>
          <w:numId w:val="18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Per quanto riguarda il monitoraggio che si sarebbe dovuto svolgere </w:t>
      </w:r>
      <w:r w:rsidRPr="00F95896">
        <w:rPr>
          <w:i/>
          <w:sz w:val="24"/>
          <w:szCs w:val="24"/>
        </w:rPr>
        <w:t>dagli anni 80</w:t>
      </w:r>
      <w:r>
        <w:rPr>
          <w:i/>
          <w:sz w:val="24"/>
          <w:szCs w:val="24"/>
        </w:rPr>
        <w:t xml:space="preserve"> </w:t>
      </w:r>
      <w:r w:rsidRPr="00F95896">
        <w:rPr>
          <w:i/>
          <w:sz w:val="24"/>
          <w:szCs w:val="24"/>
        </w:rPr>
        <w:t>non sono noti campionamenti sistematici floristici e/o faunistici successivi agli studi propedeutici all’istituzione della Riserva (anni 80). Nel 2010 è stato eseguito un campionamento ittico. Le Guardie ecologiche del Parco di Montevecchia e Valle del Curone hanno raccolto dati in concomitanza con le operazioni di “salvataggio rospi” tra il 1999 e il 2008.</w:t>
      </w:r>
    </w:p>
    <w:p w14:paraId="4E1B76BC" w14:textId="5DFAC63B" w:rsidR="006C7B35" w:rsidRPr="00F95896" w:rsidRDefault="006C7B35" w:rsidP="00366A4E">
      <w:pPr>
        <w:pStyle w:val="Paragrafoelenco"/>
        <w:numPr>
          <w:ilvl w:val="0"/>
          <w:numId w:val="18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Che in agosto 2020 un disastro ambientale con moria di quasi tutti i pesci ha investito il lago alterando quasi in via definitiva l’ecosistema del sito. </w:t>
      </w:r>
      <w:r w:rsidR="004203E2">
        <w:rPr>
          <w:i/>
          <w:sz w:val="24"/>
          <w:szCs w:val="24"/>
        </w:rPr>
        <w:t>Ad oggi non sono ancora chiare le motivazioni. Per principio di prevenzione f</w:t>
      </w:r>
      <w:r>
        <w:rPr>
          <w:i/>
          <w:sz w:val="24"/>
          <w:szCs w:val="24"/>
        </w:rPr>
        <w:t>ino a pochi anni fa era istallata una centralina per monitoraggio acque, apparecchiatura tolta senza che vi sia stato un confronto condiviso con le parti coinvolte nel sito.</w:t>
      </w:r>
    </w:p>
    <w:p w14:paraId="5A9DBBFF" w14:textId="77777777" w:rsidR="00F95896" w:rsidRPr="00F95896" w:rsidRDefault="00F95896" w:rsidP="00F95896">
      <w:pPr>
        <w:pStyle w:val="Paragrafoelenco"/>
        <w:ind w:left="360"/>
        <w:jc w:val="both"/>
        <w:rPr>
          <w:i/>
          <w:sz w:val="24"/>
          <w:szCs w:val="24"/>
        </w:rPr>
      </w:pPr>
    </w:p>
    <w:p w14:paraId="78124B07" w14:textId="58D6DC7D" w:rsidR="0045386E" w:rsidRDefault="005E3372" w:rsidP="005E3372">
      <w:pPr>
        <w:ind w:left="360"/>
        <w:jc w:val="both"/>
        <w:rPr>
          <w:i/>
          <w:sz w:val="24"/>
          <w:szCs w:val="28"/>
        </w:rPr>
      </w:pPr>
      <w:r w:rsidRPr="005E3372">
        <w:rPr>
          <w:i/>
          <w:sz w:val="24"/>
          <w:szCs w:val="28"/>
        </w:rPr>
        <w:t>Conclusione:</w:t>
      </w:r>
      <w:r>
        <w:rPr>
          <w:i/>
          <w:sz w:val="24"/>
          <w:szCs w:val="28"/>
        </w:rPr>
        <w:t xml:space="preserve"> </w:t>
      </w:r>
      <w:r w:rsidR="0045386E">
        <w:rPr>
          <w:i/>
          <w:sz w:val="24"/>
          <w:szCs w:val="28"/>
        </w:rPr>
        <w:t xml:space="preserve">in </w:t>
      </w:r>
      <w:r w:rsidR="006C7B35">
        <w:rPr>
          <w:i/>
          <w:sz w:val="24"/>
          <w:szCs w:val="28"/>
        </w:rPr>
        <w:t>vista</w:t>
      </w:r>
      <w:r>
        <w:rPr>
          <w:i/>
          <w:sz w:val="24"/>
          <w:szCs w:val="28"/>
        </w:rPr>
        <w:t xml:space="preserve"> </w:t>
      </w:r>
      <w:r w:rsidR="0045386E">
        <w:rPr>
          <w:i/>
          <w:sz w:val="24"/>
          <w:szCs w:val="28"/>
        </w:rPr>
        <w:t>della nuova stesura del piano di gestione e a seguito della nostra valutazione dettagliatamente spiegata riteniamo come priorità non più ritardabili:</w:t>
      </w:r>
    </w:p>
    <w:p w14:paraId="5128150C" w14:textId="33F01D17" w:rsidR="0045386E" w:rsidRDefault="00242861" w:rsidP="0045386E">
      <w:pPr>
        <w:ind w:left="360"/>
        <w:jc w:val="both"/>
        <w:rPr>
          <w:i/>
          <w:sz w:val="24"/>
          <w:szCs w:val="28"/>
        </w:rPr>
      </w:pPr>
      <w:r>
        <w:rPr>
          <w:i/>
          <w:sz w:val="24"/>
          <w:szCs w:val="28"/>
        </w:rPr>
        <w:t>. C</w:t>
      </w:r>
      <w:r w:rsidR="00FF146F">
        <w:rPr>
          <w:i/>
          <w:sz w:val="24"/>
          <w:szCs w:val="28"/>
        </w:rPr>
        <w:t xml:space="preserve">he </w:t>
      </w:r>
      <w:r w:rsidR="0045386E">
        <w:rPr>
          <w:i/>
          <w:sz w:val="24"/>
          <w:szCs w:val="28"/>
        </w:rPr>
        <w:t>le valutazioni  non partano da una fotografia del presente per stab</w:t>
      </w:r>
      <w:r w:rsidR="00FF146F">
        <w:rPr>
          <w:i/>
          <w:sz w:val="24"/>
          <w:szCs w:val="28"/>
        </w:rPr>
        <w:t>ilire le priorità del futuro.</w:t>
      </w:r>
    </w:p>
    <w:p w14:paraId="35E0D040" w14:textId="308EC754" w:rsidR="0045386E" w:rsidRDefault="00242861" w:rsidP="005E3372">
      <w:pPr>
        <w:ind w:left="360"/>
        <w:jc w:val="both"/>
        <w:rPr>
          <w:i/>
          <w:sz w:val="24"/>
          <w:szCs w:val="28"/>
        </w:rPr>
      </w:pPr>
      <w:r>
        <w:rPr>
          <w:i/>
          <w:sz w:val="24"/>
          <w:szCs w:val="28"/>
        </w:rPr>
        <w:t xml:space="preserve">. </w:t>
      </w:r>
      <w:r w:rsidR="00E45528">
        <w:rPr>
          <w:i/>
          <w:sz w:val="24"/>
          <w:szCs w:val="28"/>
        </w:rPr>
        <w:t>A</w:t>
      </w:r>
      <w:r w:rsidR="0045386E">
        <w:rPr>
          <w:i/>
          <w:sz w:val="24"/>
          <w:szCs w:val="28"/>
        </w:rPr>
        <w:t>i sensi dell’art.4 del d.l.</w:t>
      </w:r>
      <w:r w:rsidR="003D67BB">
        <w:rPr>
          <w:i/>
          <w:sz w:val="24"/>
          <w:szCs w:val="28"/>
        </w:rPr>
        <w:t xml:space="preserve"> </w:t>
      </w:r>
      <w:r w:rsidR="0045386E">
        <w:rPr>
          <w:i/>
          <w:sz w:val="24"/>
          <w:szCs w:val="28"/>
        </w:rPr>
        <w:t xml:space="preserve">2001 </w:t>
      </w:r>
      <w:r w:rsidR="004C22F2">
        <w:rPr>
          <w:i/>
          <w:sz w:val="24"/>
          <w:szCs w:val="28"/>
        </w:rPr>
        <w:t xml:space="preserve"> di applicare con urgenza i criteri di rimboscamento fino </w:t>
      </w:r>
      <w:r w:rsidR="0045386E">
        <w:rPr>
          <w:i/>
          <w:sz w:val="24"/>
          <w:szCs w:val="28"/>
        </w:rPr>
        <w:t>a</w:t>
      </w:r>
      <w:r w:rsidR="004C22F2">
        <w:rPr>
          <w:i/>
          <w:sz w:val="24"/>
          <w:szCs w:val="28"/>
        </w:rPr>
        <w:t>d ora completamente disattesi</w:t>
      </w:r>
      <w:r w:rsidR="0045386E">
        <w:rPr>
          <w:i/>
          <w:sz w:val="24"/>
          <w:szCs w:val="28"/>
        </w:rPr>
        <w:t>, di realizzare quinte arboree di piante autoctone  e inspessire quelle già esistenti su tutto il territ</w:t>
      </w:r>
      <w:r w:rsidR="0016236C">
        <w:rPr>
          <w:i/>
          <w:sz w:val="24"/>
          <w:szCs w:val="28"/>
        </w:rPr>
        <w:t>orio del sito</w:t>
      </w:r>
      <w:r w:rsidR="006C7B35">
        <w:rPr>
          <w:i/>
          <w:sz w:val="24"/>
          <w:szCs w:val="28"/>
        </w:rPr>
        <w:t>,</w:t>
      </w:r>
      <w:r w:rsidR="0016236C">
        <w:rPr>
          <w:i/>
          <w:sz w:val="24"/>
          <w:szCs w:val="28"/>
        </w:rPr>
        <w:t xml:space="preserve"> misure compensative necessarie a garantire la coerenza globale della Rete Natura 2000.</w:t>
      </w:r>
    </w:p>
    <w:p w14:paraId="3B72DF29" w14:textId="70042176" w:rsidR="0045386E" w:rsidRDefault="00242861" w:rsidP="005E3372">
      <w:pPr>
        <w:ind w:left="360"/>
        <w:jc w:val="both"/>
        <w:rPr>
          <w:i/>
          <w:sz w:val="24"/>
          <w:szCs w:val="28"/>
        </w:rPr>
      </w:pPr>
      <w:r>
        <w:rPr>
          <w:i/>
          <w:sz w:val="24"/>
          <w:szCs w:val="28"/>
        </w:rPr>
        <w:t xml:space="preserve">. </w:t>
      </w:r>
      <w:r w:rsidR="0045386E">
        <w:rPr>
          <w:i/>
          <w:sz w:val="24"/>
          <w:szCs w:val="28"/>
        </w:rPr>
        <w:t>Che gli eventuali ta</w:t>
      </w:r>
      <w:r>
        <w:rPr>
          <w:i/>
          <w:sz w:val="24"/>
          <w:szCs w:val="28"/>
        </w:rPr>
        <w:t>gli sia dei privati che dell’Ente Gestore vengano monitorati</w:t>
      </w:r>
      <w:r w:rsidR="0045386E">
        <w:rPr>
          <w:i/>
          <w:sz w:val="24"/>
          <w:szCs w:val="28"/>
        </w:rPr>
        <w:t xml:space="preserve"> dall’Ente Gestore</w:t>
      </w:r>
      <w:r>
        <w:rPr>
          <w:i/>
          <w:sz w:val="24"/>
          <w:szCs w:val="28"/>
        </w:rPr>
        <w:t xml:space="preserve">, </w:t>
      </w:r>
      <w:r w:rsidR="0045386E">
        <w:rPr>
          <w:i/>
          <w:sz w:val="24"/>
          <w:szCs w:val="28"/>
        </w:rPr>
        <w:t xml:space="preserve">dal Comitato Tecnico Scientifico, dal Consiglio di Gestione, da un agronomo </w:t>
      </w:r>
      <w:r>
        <w:rPr>
          <w:i/>
          <w:sz w:val="24"/>
          <w:szCs w:val="28"/>
        </w:rPr>
        <w:t xml:space="preserve"> attraverso perizie per lo stato di salute dell’albero e per adottare prima del taglio le cure individuate</w:t>
      </w:r>
      <w:r w:rsidR="0045386E">
        <w:rPr>
          <w:i/>
          <w:sz w:val="24"/>
          <w:szCs w:val="28"/>
        </w:rPr>
        <w:t xml:space="preserve">, dal direttore della riserva e </w:t>
      </w:r>
      <w:r>
        <w:rPr>
          <w:i/>
          <w:sz w:val="24"/>
          <w:szCs w:val="28"/>
        </w:rPr>
        <w:t>dal</w:t>
      </w:r>
      <w:r w:rsidR="0045386E">
        <w:rPr>
          <w:i/>
          <w:sz w:val="24"/>
          <w:szCs w:val="28"/>
        </w:rPr>
        <w:t>la Provincia di Lecco</w:t>
      </w:r>
      <w:r>
        <w:rPr>
          <w:i/>
          <w:sz w:val="24"/>
          <w:szCs w:val="28"/>
        </w:rPr>
        <w:t>. Inoltre che le d</w:t>
      </w:r>
      <w:r w:rsidR="0045386E">
        <w:rPr>
          <w:i/>
          <w:sz w:val="24"/>
          <w:szCs w:val="28"/>
        </w:rPr>
        <w:t>enunc</w:t>
      </w:r>
      <w:r>
        <w:rPr>
          <w:i/>
          <w:sz w:val="24"/>
          <w:szCs w:val="28"/>
        </w:rPr>
        <w:t xml:space="preserve">e  di taglio siano evidenziate  </w:t>
      </w:r>
      <w:r w:rsidR="0045386E">
        <w:rPr>
          <w:i/>
          <w:sz w:val="24"/>
          <w:szCs w:val="28"/>
        </w:rPr>
        <w:t xml:space="preserve">attraverso </w:t>
      </w:r>
      <w:r>
        <w:rPr>
          <w:i/>
          <w:sz w:val="24"/>
          <w:szCs w:val="28"/>
        </w:rPr>
        <w:t>domanda sulla</w:t>
      </w:r>
      <w:r w:rsidR="0045386E">
        <w:rPr>
          <w:i/>
          <w:sz w:val="24"/>
          <w:szCs w:val="28"/>
        </w:rPr>
        <w:t xml:space="preserve"> sito SITAB</w:t>
      </w:r>
      <w:r>
        <w:rPr>
          <w:i/>
          <w:sz w:val="24"/>
          <w:szCs w:val="28"/>
        </w:rPr>
        <w:t xml:space="preserve"> (sistema informatico taglio bosco)</w:t>
      </w:r>
      <w:r w:rsidR="0045386E">
        <w:rPr>
          <w:i/>
          <w:sz w:val="24"/>
          <w:szCs w:val="28"/>
        </w:rPr>
        <w:t xml:space="preserve"> </w:t>
      </w:r>
      <w:r>
        <w:rPr>
          <w:i/>
          <w:sz w:val="24"/>
          <w:szCs w:val="28"/>
        </w:rPr>
        <w:t>o SISCO e soprattutto relazionando in tempo reale</w:t>
      </w:r>
      <w:r w:rsidR="0045386E">
        <w:rPr>
          <w:i/>
          <w:sz w:val="24"/>
          <w:szCs w:val="28"/>
        </w:rPr>
        <w:t xml:space="preserve"> Regione Lombardia.  </w:t>
      </w:r>
    </w:p>
    <w:p w14:paraId="313A16B3" w14:textId="2DF52E99" w:rsidR="0016236C" w:rsidRDefault="00242861" w:rsidP="0016236C">
      <w:pPr>
        <w:ind w:left="360"/>
        <w:jc w:val="both"/>
        <w:rPr>
          <w:i/>
          <w:sz w:val="24"/>
          <w:szCs w:val="28"/>
        </w:rPr>
      </w:pPr>
      <w:r>
        <w:rPr>
          <w:i/>
          <w:sz w:val="24"/>
          <w:szCs w:val="28"/>
        </w:rPr>
        <w:lastRenderedPageBreak/>
        <w:t xml:space="preserve">. </w:t>
      </w:r>
      <w:r w:rsidR="00FF146F">
        <w:rPr>
          <w:i/>
          <w:sz w:val="24"/>
          <w:szCs w:val="28"/>
        </w:rPr>
        <w:t>Che prima dei tagli vengano fatte le opportune verifiche</w:t>
      </w:r>
      <w:r>
        <w:rPr>
          <w:i/>
          <w:sz w:val="24"/>
          <w:szCs w:val="28"/>
        </w:rPr>
        <w:t xml:space="preserve"> come </w:t>
      </w:r>
      <w:r w:rsidR="00FF146F">
        <w:rPr>
          <w:i/>
          <w:sz w:val="24"/>
          <w:szCs w:val="28"/>
        </w:rPr>
        <w:t xml:space="preserve">  le prove di stab</w:t>
      </w:r>
      <w:r>
        <w:rPr>
          <w:i/>
          <w:sz w:val="24"/>
          <w:szCs w:val="28"/>
        </w:rPr>
        <w:t xml:space="preserve">ilità attraverso strumenti </w:t>
      </w:r>
      <w:r w:rsidR="00FF146F">
        <w:rPr>
          <w:i/>
          <w:sz w:val="24"/>
          <w:szCs w:val="28"/>
        </w:rPr>
        <w:t>sonar o naso elettronico</w:t>
      </w:r>
      <w:r>
        <w:rPr>
          <w:i/>
          <w:sz w:val="24"/>
          <w:szCs w:val="28"/>
        </w:rPr>
        <w:t>.</w:t>
      </w:r>
    </w:p>
    <w:p w14:paraId="5D766E3B" w14:textId="32096B97" w:rsidR="0016236C" w:rsidRDefault="0016236C" w:rsidP="0016236C">
      <w:pPr>
        <w:ind w:left="360"/>
        <w:jc w:val="both"/>
        <w:rPr>
          <w:i/>
          <w:sz w:val="24"/>
          <w:szCs w:val="24"/>
        </w:rPr>
      </w:pPr>
      <w:r w:rsidRPr="0016236C">
        <w:rPr>
          <w:i/>
          <w:sz w:val="24"/>
          <w:szCs w:val="28"/>
        </w:rPr>
        <w:t xml:space="preserve">Che la pulizia  </w:t>
      </w:r>
      <w:r w:rsidRPr="0016236C">
        <w:rPr>
          <w:i/>
          <w:sz w:val="24"/>
          <w:szCs w:val="24"/>
        </w:rPr>
        <w:t xml:space="preserve">delle sponde e dei terreni interni alla riserva </w:t>
      </w:r>
      <w:r>
        <w:rPr>
          <w:i/>
          <w:sz w:val="24"/>
          <w:szCs w:val="24"/>
        </w:rPr>
        <w:t xml:space="preserve">si </w:t>
      </w:r>
      <w:r w:rsidRPr="0016236C">
        <w:rPr>
          <w:i/>
          <w:sz w:val="24"/>
          <w:szCs w:val="24"/>
        </w:rPr>
        <w:t xml:space="preserve"> attui due volte l’anno </w:t>
      </w:r>
      <w:r>
        <w:rPr>
          <w:i/>
          <w:sz w:val="24"/>
          <w:szCs w:val="24"/>
        </w:rPr>
        <w:t>senza l’ausilio di un trattore e solo su ma</w:t>
      </w:r>
      <w:r w:rsidRPr="0016236C">
        <w:rPr>
          <w:i/>
          <w:sz w:val="24"/>
          <w:szCs w:val="24"/>
        </w:rPr>
        <w:t>teriale abbandonato</w:t>
      </w:r>
      <w:r>
        <w:rPr>
          <w:i/>
          <w:sz w:val="24"/>
          <w:szCs w:val="24"/>
        </w:rPr>
        <w:t xml:space="preserve"> e </w:t>
      </w:r>
      <w:r w:rsidRPr="0016236C">
        <w:rPr>
          <w:i/>
          <w:sz w:val="24"/>
          <w:szCs w:val="24"/>
        </w:rPr>
        <w:t>vegetazione morta</w:t>
      </w:r>
      <w:r>
        <w:rPr>
          <w:i/>
          <w:sz w:val="24"/>
          <w:szCs w:val="24"/>
        </w:rPr>
        <w:t xml:space="preserve"> lasciando i rovi e il sottobosco</w:t>
      </w:r>
      <w:r w:rsidR="00242861">
        <w:rPr>
          <w:i/>
          <w:sz w:val="24"/>
          <w:szCs w:val="24"/>
        </w:rPr>
        <w:t xml:space="preserve"> intatti</w:t>
      </w:r>
      <w:r>
        <w:rPr>
          <w:i/>
          <w:sz w:val="24"/>
          <w:szCs w:val="24"/>
        </w:rPr>
        <w:t>.</w:t>
      </w:r>
    </w:p>
    <w:p w14:paraId="3B8A3D64" w14:textId="4AFE50B1" w:rsidR="00796887" w:rsidRDefault="00242861" w:rsidP="005E3372">
      <w:pPr>
        <w:ind w:left="360"/>
        <w:jc w:val="both"/>
        <w:rPr>
          <w:i/>
          <w:sz w:val="24"/>
          <w:szCs w:val="28"/>
        </w:rPr>
      </w:pPr>
      <w:r>
        <w:rPr>
          <w:i/>
          <w:sz w:val="24"/>
          <w:szCs w:val="28"/>
        </w:rPr>
        <w:t xml:space="preserve">. </w:t>
      </w:r>
      <w:r w:rsidR="005E3372">
        <w:rPr>
          <w:i/>
          <w:sz w:val="24"/>
          <w:szCs w:val="28"/>
        </w:rPr>
        <w:t xml:space="preserve">Riteniamo </w:t>
      </w:r>
      <w:r w:rsidR="00CE041E">
        <w:rPr>
          <w:i/>
          <w:sz w:val="24"/>
          <w:szCs w:val="28"/>
        </w:rPr>
        <w:t xml:space="preserve">inoltre indispensabile che Regione Lombardia  verifichi l’attuazione </w:t>
      </w:r>
      <w:r w:rsidR="003F0849">
        <w:rPr>
          <w:i/>
          <w:sz w:val="24"/>
          <w:szCs w:val="28"/>
        </w:rPr>
        <w:t>di tal</w:t>
      </w:r>
      <w:r w:rsidR="001D1ED9">
        <w:rPr>
          <w:i/>
          <w:sz w:val="24"/>
          <w:szCs w:val="28"/>
        </w:rPr>
        <w:t>i</w:t>
      </w:r>
      <w:r w:rsidR="003F0849">
        <w:rPr>
          <w:i/>
          <w:sz w:val="24"/>
          <w:szCs w:val="28"/>
        </w:rPr>
        <w:t xml:space="preserve"> misure </w:t>
      </w:r>
      <w:r w:rsidR="00CE041E">
        <w:rPr>
          <w:i/>
          <w:sz w:val="24"/>
          <w:szCs w:val="28"/>
        </w:rPr>
        <w:t>attraverso relazioni documentate dell’Ente Gestore</w:t>
      </w:r>
      <w:r w:rsidR="001D1ED9">
        <w:rPr>
          <w:i/>
          <w:sz w:val="24"/>
          <w:szCs w:val="28"/>
        </w:rPr>
        <w:t>. Tutto questo fino a che avvenga il subentro del Parco del Curone</w:t>
      </w:r>
      <w:r w:rsidR="00724AE4">
        <w:rPr>
          <w:i/>
          <w:sz w:val="24"/>
          <w:szCs w:val="28"/>
        </w:rPr>
        <w:t xml:space="preserve"> che auspichiamo il prima possibile.</w:t>
      </w:r>
    </w:p>
    <w:p w14:paraId="4EA91EA9" w14:textId="77777777" w:rsidR="00D826A8" w:rsidRDefault="00D826A8" w:rsidP="005E3372">
      <w:pPr>
        <w:ind w:left="360"/>
        <w:jc w:val="both"/>
        <w:rPr>
          <w:i/>
          <w:sz w:val="24"/>
          <w:szCs w:val="28"/>
        </w:rPr>
      </w:pPr>
    </w:p>
    <w:p w14:paraId="490A2A3D" w14:textId="77777777" w:rsidR="00D826A8" w:rsidRDefault="00D826A8" w:rsidP="005E3372">
      <w:pPr>
        <w:ind w:left="360"/>
        <w:jc w:val="both"/>
        <w:rPr>
          <w:i/>
          <w:sz w:val="24"/>
          <w:szCs w:val="28"/>
        </w:rPr>
      </w:pPr>
    </w:p>
    <w:p w14:paraId="6B746533" w14:textId="0FF7C0B1" w:rsidR="00724AE4" w:rsidRPr="00D826A8" w:rsidRDefault="00D826A8" w:rsidP="00724AE4">
      <w:pPr>
        <w:ind w:left="360"/>
        <w:jc w:val="both"/>
        <w:rPr>
          <w:i/>
          <w:sz w:val="24"/>
          <w:szCs w:val="28"/>
        </w:rPr>
      </w:pPr>
      <w:r>
        <w:rPr>
          <w:b/>
          <w:i/>
          <w:sz w:val="24"/>
          <w:szCs w:val="28"/>
        </w:rPr>
        <w:t xml:space="preserve">1/a. </w:t>
      </w:r>
      <w:r w:rsidR="00724AE4" w:rsidRPr="00D826A8">
        <w:rPr>
          <w:b/>
          <w:i/>
          <w:sz w:val="24"/>
          <w:szCs w:val="28"/>
        </w:rPr>
        <w:t>Normative a cui fare riferimento</w:t>
      </w:r>
      <w:r w:rsidR="00724AE4" w:rsidRPr="00D826A8">
        <w:rPr>
          <w:i/>
          <w:sz w:val="24"/>
          <w:szCs w:val="28"/>
        </w:rPr>
        <w:t>: legge regionale n.86 del 1983; delibera Pres.Cons.Reg.</w:t>
      </w:r>
      <w:r w:rsidR="00BC6E13" w:rsidRPr="00D826A8">
        <w:rPr>
          <w:i/>
          <w:sz w:val="24"/>
          <w:szCs w:val="28"/>
        </w:rPr>
        <w:t>n</w:t>
      </w:r>
      <w:r w:rsidR="00724AE4" w:rsidRPr="00D826A8">
        <w:rPr>
          <w:i/>
          <w:sz w:val="24"/>
          <w:szCs w:val="28"/>
        </w:rPr>
        <w:t>.1802 del 1984; Piano della Riserva n.4/56753 del 1990; D.g.r. n.7/14106 del 2003; Del.n.4429/de</w:t>
      </w:r>
      <w:r w:rsidR="00BC6E13" w:rsidRPr="00D826A8">
        <w:rPr>
          <w:i/>
          <w:sz w:val="24"/>
          <w:szCs w:val="28"/>
        </w:rPr>
        <w:t>l 2015; l</w:t>
      </w:r>
      <w:r w:rsidR="00724AE4" w:rsidRPr="00D826A8">
        <w:rPr>
          <w:i/>
          <w:sz w:val="24"/>
          <w:szCs w:val="28"/>
        </w:rPr>
        <w:t xml:space="preserve">egge reg.n.46 del 2016. </w:t>
      </w:r>
    </w:p>
    <w:p w14:paraId="5A3B84FA" w14:textId="2AED0E4B" w:rsidR="00F56729" w:rsidRDefault="00A83760" w:rsidP="0090266D">
      <w:pPr>
        <w:pStyle w:val="Paragrafoelenco"/>
        <w:tabs>
          <w:tab w:val="left" w:pos="3390"/>
        </w:tabs>
        <w:jc w:val="both"/>
        <w:rPr>
          <w:sz w:val="24"/>
          <w:szCs w:val="24"/>
        </w:rPr>
      </w:pPr>
      <w:r w:rsidRPr="000C0186">
        <w:rPr>
          <w:sz w:val="24"/>
          <w:szCs w:val="24"/>
        </w:rPr>
        <w:tab/>
      </w:r>
    </w:p>
    <w:p w14:paraId="465C2C7B" w14:textId="77777777" w:rsidR="00D826A8" w:rsidRPr="00D826A8" w:rsidRDefault="00D826A8" w:rsidP="00D826A8">
      <w:pPr>
        <w:tabs>
          <w:tab w:val="left" w:pos="3390"/>
        </w:tabs>
        <w:jc w:val="both"/>
        <w:rPr>
          <w:sz w:val="24"/>
          <w:szCs w:val="24"/>
        </w:rPr>
      </w:pPr>
    </w:p>
    <w:p w14:paraId="02B0AB52" w14:textId="77777777" w:rsidR="00D826A8" w:rsidRPr="000C0186" w:rsidRDefault="00D826A8" w:rsidP="0090266D">
      <w:pPr>
        <w:pStyle w:val="Paragrafoelenco"/>
        <w:tabs>
          <w:tab w:val="left" w:pos="3390"/>
        </w:tabs>
        <w:jc w:val="both"/>
        <w:rPr>
          <w:sz w:val="24"/>
          <w:szCs w:val="24"/>
        </w:rPr>
      </w:pPr>
    </w:p>
    <w:p w14:paraId="624275B7" w14:textId="3D660D87" w:rsidR="00F56729" w:rsidRPr="00720150" w:rsidRDefault="00720150" w:rsidP="00FA5438">
      <w:pPr>
        <w:pStyle w:val="Paragrafoelenco"/>
        <w:jc w:val="both"/>
        <w:rPr>
          <w:b/>
          <w:sz w:val="24"/>
          <w:szCs w:val="24"/>
        </w:rPr>
      </w:pPr>
      <w:r w:rsidRPr="00720150">
        <w:rPr>
          <w:b/>
          <w:sz w:val="24"/>
          <w:szCs w:val="24"/>
        </w:rPr>
        <w:t>Comitato Civico Ambiente</w:t>
      </w:r>
    </w:p>
    <w:p w14:paraId="0F21BDB3" w14:textId="5B36EB18" w:rsidR="00720150" w:rsidRPr="00720150" w:rsidRDefault="00720150" w:rsidP="00FA5438">
      <w:pPr>
        <w:pStyle w:val="Paragrafoelenco"/>
        <w:jc w:val="both"/>
        <w:rPr>
          <w:b/>
          <w:sz w:val="24"/>
          <w:szCs w:val="24"/>
        </w:rPr>
      </w:pPr>
      <w:r w:rsidRPr="00720150">
        <w:rPr>
          <w:b/>
          <w:sz w:val="24"/>
          <w:szCs w:val="24"/>
        </w:rPr>
        <w:t>Il Presidente</w:t>
      </w:r>
    </w:p>
    <w:p w14:paraId="5404E7A1" w14:textId="614B1BB0" w:rsidR="00720150" w:rsidRDefault="00720150" w:rsidP="00FA5438">
      <w:pPr>
        <w:pStyle w:val="Paragrafoelenco"/>
        <w:jc w:val="both"/>
        <w:rPr>
          <w:b/>
          <w:sz w:val="24"/>
          <w:szCs w:val="24"/>
        </w:rPr>
      </w:pPr>
      <w:r w:rsidRPr="00720150">
        <w:rPr>
          <w:b/>
          <w:sz w:val="24"/>
          <w:szCs w:val="24"/>
        </w:rPr>
        <w:t>Elena Calogero</w:t>
      </w:r>
    </w:p>
    <w:p w14:paraId="7477C04E" w14:textId="4BF59AD2" w:rsidR="00720150" w:rsidRPr="00720150" w:rsidRDefault="00720150" w:rsidP="00720150">
      <w:pPr>
        <w:pStyle w:val="Paragrafoelenc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Recapiti: cell. 338 1475054  mail: </w:t>
      </w:r>
      <w:r w:rsidRPr="00720150">
        <w:rPr>
          <w:rFonts w:eastAsiaTheme="minorEastAsia" w:hAnsi="Calibri"/>
          <w:b/>
          <w:bCs/>
          <w:color w:val="000000" w:themeColor="text1"/>
          <w:kern w:val="24"/>
          <w:sz w:val="24"/>
          <w:szCs w:val="36"/>
        </w:rPr>
        <w:t>cc.ambiente.merate@gmail.com</w:t>
      </w:r>
    </w:p>
    <w:p w14:paraId="56CB3ED6" w14:textId="77777777" w:rsidR="00720150" w:rsidRPr="000C0186" w:rsidRDefault="00720150" w:rsidP="00FA5438">
      <w:pPr>
        <w:pStyle w:val="Paragrafoelenco"/>
        <w:jc w:val="both"/>
        <w:rPr>
          <w:sz w:val="24"/>
          <w:szCs w:val="24"/>
        </w:rPr>
      </w:pPr>
    </w:p>
    <w:p w14:paraId="2AAAEA16" w14:textId="77777777" w:rsidR="00F56729" w:rsidRPr="000C0186" w:rsidRDefault="00F56729" w:rsidP="00FA5438">
      <w:pPr>
        <w:pStyle w:val="Paragrafoelenco"/>
        <w:jc w:val="both"/>
        <w:rPr>
          <w:sz w:val="24"/>
          <w:szCs w:val="24"/>
        </w:rPr>
      </w:pPr>
    </w:p>
    <w:sectPr w:rsidR="00F56729" w:rsidRPr="000C018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swald">
    <w:panose1 w:val="02000803000000000000"/>
    <w:charset w:val="00"/>
    <w:family w:val="auto"/>
    <w:pitch w:val="variable"/>
    <w:sig w:usb0="A000006F" w:usb1="4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6C78"/>
    <w:multiLevelType w:val="hybridMultilevel"/>
    <w:tmpl w:val="1DBE6CA2"/>
    <w:lvl w:ilvl="0" w:tplc="37228F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A04BF3"/>
    <w:multiLevelType w:val="hybridMultilevel"/>
    <w:tmpl w:val="A5CCEFCE"/>
    <w:lvl w:ilvl="0" w:tplc="105ABC4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A175B"/>
    <w:multiLevelType w:val="hybridMultilevel"/>
    <w:tmpl w:val="3752ADD6"/>
    <w:lvl w:ilvl="0" w:tplc="A5CAA02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CA17085"/>
    <w:multiLevelType w:val="hybridMultilevel"/>
    <w:tmpl w:val="414EE06A"/>
    <w:lvl w:ilvl="0" w:tplc="AA7830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979EF"/>
    <w:multiLevelType w:val="hybridMultilevel"/>
    <w:tmpl w:val="BD26E458"/>
    <w:lvl w:ilvl="0" w:tplc="B12ED1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D43D8"/>
    <w:multiLevelType w:val="hybridMultilevel"/>
    <w:tmpl w:val="88BC3520"/>
    <w:lvl w:ilvl="0" w:tplc="6CFA38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76F39"/>
    <w:multiLevelType w:val="hybridMultilevel"/>
    <w:tmpl w:val="E39A5054"/>
    <w:lvl w:ilvl="0" w:tplc="D45695D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C405F7"/>
    <w:multiLevelType w:val="hybridMultilevel"/>
    <w:tmpl w:val="AFA84D4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A1C55"/>
    <w:multiLevelType w:val="hybridMultilevel"/>
    <w:tmpl w:val="55586DC6"/>
    <w:lvl w:ilvl="0" w:tplc="CF463A1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B13BE"/>
    <w:multiLevelType w:val="hybridMultilevel"/>
    <w:tmpl w:val="E0E424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E6777D"/>
    <w:multiLevelType w:val="hybridMultilevel"/>
    <w:tmpl w:val="CBC271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2C0ACA"/>
    <w:multiLevelType w:val="hybridMultilevel"/>
    <w:tmpl w:val="72B27A2A"/>
    <w:lvl w:ilvl="0" w:tplc="C45CAC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3D56A5"/>
    <w:multiLevelType w:val="hybridMultilevel"/>
    <w:tmpl w:val="8B1C1A5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2735C9"/>
    <w:multiLevelType w:val="hybridMultilevel"/>
    <w:tmpl w:val="3460CF06"/>
    <w:lvl w:ilvl="0" w:tplc="B6D6D0B4">
      <w:start w:val="1"/>
      <w:numFmt w:val="upperLetter"/>
      <w:lvlText w:val="%1)"/>
      <w:lvlJc w:val="left"/>
      <w:pPr>
        <w:ind w:left="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2975DF"/>
    <w:multiLevelType w:val="hybridMultilevel"/>
    <w:tmpl w:val="CE229B46"/>
    <w:lvl w:ilvl="0" w:tplc="53BA92DC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716BCF"/>
    <w:multiLevelType w:val="hybridMultilevel"/>
    <w:tmpl w:val="EE445B0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CA5ED8"/>
    <w:multiLevelType w:val="hybridMultilevel"/>
    <w:tmpl w:val="0A8E3600"/>
    <w:lvl w:ilvl="0" w:tplc="A1A6E2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4C5B1D"/>
    <w:multiLevelType w:val="hybridMultilevel"/>
    <w:tmpl w:val="3F3AE2D6"/>
    <w:lvl w:ilvl="0" w:tplc="0410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2"/>
  </w:num>
  <w:num w:numId="5">
    <w:abstractNumId w:val="14"/>
  </w:num>
  <w:num w:numId="6">
    <w:abstractNumId w:val="6"/>
  </w:num>
  <w:num w:numId="7">
    <w:abstractNumId w:val="17"/>
  </w:num>
  <w:num w:numId="8">
    <w:abstractNumId w:val="10"/>
  </w:num>
  <w:num w:numId="9">
    <w:abstractNumId w:val="16"/>
  </w:num>
  <w:num w:numId="10">
    <w:abstractNumId w:val="13"/>
  </w:num>
  <w:num w:numId="11">
    <w:abstractNumId w:val="3"/>
  </w:num>
  <w:num w:numId="12">
    <w:abstractNumId w:val="8"/>
  </w:num>
  <w:num w:numId="13">
    <w:abstractNumId w:val="4"/>
  </w:num>
  <w:num w:numId="14">
    <w:abstractNumId w:val="11"/>
  </w:num>
  <w:num w:numId="15">
    <w:abstractNumId w:val="2"/>
  </w:num>
  <w:num w:numId="16">
    <w:abstractNumId w:val="9"/>
  </w:num>
  <w:num w:numId="17">
    <w:abstractNumId w:val="1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CEE"/>
    <w:rsid w:val="000057EF"/>
    <w:rsid w:val="00011959"/>
    <w:rsid w:val="00012C83"/>
    <w:rsid w:val="000172E7"/>
    <w:rsid w:val="000757A4"/>
    <w:rsid w:val="0008138A"/>
    <w:rsid w:val="000A1CAA"/>
    <w:rsid w:val="000C0186"/>
    <w:rsid w:val="000D3929"/>
    <w:rsid w:val="000F7144"/>
    <w:rsid w:val="00111263"/>
    <w:rsid w:val="00124A22"/>
    <w:rsid w:val="001259B7"/>
    <w:rsid w:val="0016236C"/>
    <w:rsid w:val="001647D2"/>
    <w:rsid w:val="00185296"/>
    <w:rsid w:val="00195A6B"/>
    <w:rsid w:val="001C3197"/>
    <w:rsid w:val="001D1ED9"/>
    <w:rsid w:val="00200692"/>
    <w:rsid w:val="002028DB"/>
    <w:rsid w:val="002068A6"/>
    <w:rsid w:val="00206F0B"/>
    <w:rsid w:val="00231374"/>
    <w:rsid w:val="0023233C"/>
    <w:rsid w:val="00242861"/>
    <w:rsid w:val="00243A4A"/>
    <w:rsid w:val="00252714"/>
    <w:rsid w:val="00276C88"/>
    <w:rsid w:val="002821B0"/>
    <w:rsid w:val="002A0893"/>
    <w:rsid w:val="002A4479"/>
    <w:rsid w:val="002A526B"/>
    <w:rsid w:val="002B34E5"/>
    <w:rsid w:val="002C1359"/>
    <w:rsid w:val="002C5B37"/>
    <w:rsid w:val="00310676"/>
    <w:rsid w:val="0032288A"/>
    <w:rsid w:val="00323EA6"/>
    <w:rsid w:val="00364181"/>
    <w:rsid w:val="00367C36"/>
    <w:rsid w:val="003A2F41"/>
    <w:rsid w:val="003C34FF"/>
    <w:rsid w:val="003D67BB"/>
    <w:rsid w:val="003F0849"/>
    <w:rsid w:val="00400834"/>
    <w:rsid w:val="00400DC2"/>
    <w:rsid w:val="00416CEB"/>
    <w:rsid w:val="004203E2"/>
    <w:rsid w:val="00432607"/>
    <w:rsid w:val="00451ABD"/>
    <w:rsid w:val="0045386E"/>
    <w:rsid w:val="00457856"/>
    <w:rsid w:val="00482A34"/>
    <w:rsid w:val="004A1B84"/>
    <w:rsid w:val="004C22F2"/>
    <w:rsid w:val="004D2071"/>
    <w:rsid w:val="00505956"/>
    <w:rsid w:val="00520691"/>
    <w:rsid w:val="00522308"/>
    <w:rsid w:val="00540F20"/>
    <w:rsid w:val="0055670E"/>
    <w:rsid w:val="0058138C"/>
    <w:rsid w:val="005948AA"/>
    <w:rsid w:val="005D5D5A"/>
    <w:rsid w:val="005E3372"/>
    <w:rsid w:val="005E4B56"/>
    <w:rsid w:val="005F4EDB"/>
    <w:rsid w:val="005F64FE"/>
    <w:rsid w:val="00604B77"/>
    <w:rsid w:val="00612C2A"/>
    <w:rsid w:val="00635304"/>
    <w:rsid w:val="00667B7D"/>
    <w:rsid w:val="00667CB3"/>
    <w:rsid w:val="0068055D"/>
    <w:rsid w:val="006919A5"/>
    <w:rsid w:val="006B00CD"/>
    <w:rsid w:val="006B5943"/>
    <w:rsid w:val="006C5EA5"/>
    <w:rsid w:val="006C7B35"/>
    <w:rsid w:val="006D00EB"/>
    <w:rsid w:val="006D63C2"/>
    <w:rsid w:val="00704D35"/>
    <w:rsid w:val="007158A5"/>
    <w:rsid w:val="007200A3"/>
    <w:rsid w:val="00720150"/>
    <w:rsid w:val="00724AE4"/>
    <w:rsid w:val="0076322D"/>
    <w:rsid w:val="00775FCA"/>
    <w:rsid w:val="00777004"/>
    <w:rsid w:val="00796887"/>
    <w:rsid w:val="007F1A1C"/>
    <w:rsid w:val="007F7FC4"/>
    <w:rsid w:val="00814410"/>
    <w:rsid w:val="00865440"/>
    <w:rsid w:val="00870B02"/>
    <w:rsid w:val="00870F33"/>
    <w:rsid w:val="008A32C8"/>
    <w:rsid w:val="008E0844"/>
    <w:rsid w:val="008F3A4C"/>
    <w:rsid w:val="0090266D"/>
    <w:rsid w:val="009034AF"/>
    <w:rsid w:val="00940EA6"/>
    <w:rsid w:val="00962D61"/>
    <w:rsid w:val="0096545C"/>
    <w:rsid w:val="00974FE8"/>
    <w:rsid w:val="009822DF"/>
    <w:rsid w:val="009B69B2"/>
    <w:rsid w:val="00A0080C"/>
    <w:rsid w:val="00A16CA0"/>
    <w:rsid w:val="00A21846"/>
    <w:rsid w:val="00A769FD"/>
    <w:rsid w:val="00A83760"/>
    <w:rsid w:val="00A848C4"/>
    <w:rsid w:val="00A874EE"/>
    <w:rsid w:val="00A92FEA"/>
    <w:rsid w:val="00AB30CC"/>
    <w:rsid w:val="00AF1D18"/>
    <w:rsid w:val="00B11AE4"/>
    <w:rsid w:val="00B51D51"/>
    <w:rsid w:val="00B53D3C"/>
    <w:rsid w:val="00B800BB"/>
    <w:rsid w:val="00BC12DD"/>
    <w:rsid w:val="00BC6E13"/>
    <w:rsid w:val="00BF5D70"/>
    <w:rsid w:val="00C11FAF"/>
    <w:rsid w:val="00C410C6"/>
    <w:rsid w:val="00CA1FFA"/>
    <w:rsid w:val="00CA3045"/>
    <w:rsid w:val="00CA68DB"/>
    <w:rsid w:val="00CE041E"/>
    <w:rsid w:val="00CE3987"/>
    <w:rsid w:val="00CF2EA8"/>
    <w:rsid w:val="00D14F6B"/>
    <w:rsid w:val="00D32054"/>
    <w:rsid w:val="00D6058E"/>
    <w:rsid w:val="00D64135"/>
    <w:rsid w:val="00D762D3"/>
    <w:rsid w:val="00D826A8"/>
    <w:rsid w:val="00DB4C22"/>
    <w:rsid w:val="00DD3150"/>
    <w:rsid w:val="00DD6090"/>
    <w:rsid w:val="00DF4570"/>
    <w:rsid w:val="00E00453"/>
    <w:rsid w:val="00E1029E"/>
    <w:rsid w:val="00E26672"/>
    <w:rsid w:val="00E45528"/>
    <w:rsid w:val="00EE54B7"/>
    <w:rsid w:val="00F06625"/>
    <w:rsid w:val="00F14CEE"/>
    <w:rsid w:val="00F3542F"/>
    <w:rsid w:val="00F56729"/>
    <w:rsid w:val="00F723F0"/>
    <w:rsid w:val="00F92CB6"/>
    <w:rsid w:val="00F95896"/>
    <w:rsid w:val="00F969CF"/>
    <w:rsid w:val="00FA5438"/>
    <w:rsid w:val="00FB1A22"/>
    <w:rsid w:val="00FB4039"/>
    <w:rsid w:val="00FB4BFE"/>
    <w:rsid w:val="00FD1960"/>
    <w:rsid w:val="00FF146F"/>
    <w:rsid w:val="00FF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F0D9F"/>
  <w15:chartTrackingRefBased/>
  <w15:docId w15:val="{77EC6C6A-C97B-49A7-8ED1-4FB852B75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40F2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53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5304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720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0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FA0FE-6D5D-4817-B8FF-3EF176059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1630</TotalTime>
  <Pages>1</Pages>
  <Words>1762</Words>
  <Characters>10047</Characters>
  <Application>Microsoft Office Word</Application>
  <DocSecurity>0</DocSecurity>
  <Lines>83</Lines>
  <Paragraphs>23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ernestopassoni@outlook.it</dc:creator>
  <cp:keywords/>
  <dc:description/>
  <cp:lastModifiedBy>hpadmin</cp:lastModifiedBy>
  <cp:revision>63</cp:revision>
  <cp:lastPrinted>2021-01-01T17:46:00Z</cp:lastPrinted>
  <dcterms:created xsi:type="dcterms:W3CDTF">2021-01-01T14:26:00Z</dcterms:created>
  <dcterms:modified xsi:type="dcterms:W3CDTF">2021-01-07T12:08:00Z</dcterms:modified>
</cp:coreProperties>
</file>