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738D" w14:textId="77777777" w:rsidR="002E1BB1" w:rsidRDefault="00033ACE" w:rsidP="00E7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33A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033A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033A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22D5FD03" w14:textId="77777777" w:rsidR="002E1BB1" w:rsidRDefault="002E1BB1" w:rsidP="00E7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996AD95" w14:textId="3C1F964E" w:rsidR="00033ACE" w:rsidRPr="00033ACE" w:rsidRDefault="00033ACE" w:rsidP="002E1BB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33A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Alla c.a.</w:t>
      </w:r>
    </w:p>
    <w:p w14:paraId="1C416FAE" w14:textId="297448B7" w:rsidR="00E73F15" w:rsidRPr="00033ACE" w:rsidRDefault="00033ACE" w:rsidP="00033AC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</w:t>
      </w:r>
      <w:r w:rsidRPr="00033A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Ill.mo</w:t>
      </w:r>
      <w:r w:rsidR="00E73F15" w:rsidRPr="00033A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Prefetto di</w:t>
      </w:r>
      <w:r w:rsidRPr="00033A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960D9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Lecco</w:t>
      </w:r>
    </w:p>
    <w:p w14:paraId="4EBE4F54" w14:textId="291E5FDB" w:rsidR="00033ACE" w:rsidRPr="00033ACE" w:rsidRDefault="00033ACE" w:rsidP="00033AC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  <w:r w:rsidR="002E1B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033A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dottor </w:t>
      </w:r>
      <w:proofErr w:type="spellStart"/>
      <w:r w:rsidR="00960D9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Castrese</w:t>
      </w:r>
      <w:proofErr w:type="spellEnd"/>
      <w:r w:rsidR="00960D9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 Rosa</w:t>
      </w:r>
    </w:p>
    <w:p w14:paraId="156622FB" w14:textId="77777777" w:rsidR="00E73F15" w:rsidRDefault="00E73F15" w:rsidP="00E7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0A58B694" w14:textId="643F6E95" w:rsidR="00E73F15" w:rsidRDefault="00E73F15" w:rsidP="00E7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70ED6923" w14:textId="77777777" w:rsidR="00E73F15" w:rsidRPr="00033ACE" w:rsidRDefault="00E73F15" w:rsidP="00033A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EE76557" w14:textId="77777777" w:rsidR="00E73F15" w:rsidRPr="00033ACE" w:rsidRDefault="00E73F15" w:rsidP="00485F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3A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COMMERCIO SU AREA PUBBLICA IN GINOCCHIO, </w:t>
      </w:r>
    </w:p>
    <w:p w14:paraId="6E279DBC" w14:textId="77777777" w:rsidR="00E73F15" w:rsidRPr="00033ACE" w:rsidRDefault="00E73F15" w:rsidP="00485F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3A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SERVONO SOLUZIONI IMMEDIATE.</w:t>
      </w:r>
    </w:p>
    <w:p w14:paraId="00DB1B0E" w14:textId="77777777" w:rsidR="00E73F15" w:rsidRPr="00033ACE" w:rsidRDefault="00E73F15" w:rsidP="00485F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3A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ANVA INCONTRA I PREFETTI </w:t>
      </w:r>
    </w:p>
    <w:p w14:paraId="70A98EF9" w14:textId="7F818F7E" w:rsidR="00E73F15" w:rsidRDefault="00E73F15" w:rsidP="00E7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6ADE45" w14:textId="77777777" w:rsidR="002E1BB1" w:rsidRPr="00E73F15" w:rsidRDefault="002E1BB1" w:rsidP="00E7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DA3B4E" w14:textId="77777777" w:rsidR="00485FF1" w:rsidRDefault="00485FF1" w:rsidP="00E73F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3DECAB7" w14:textId="3D257B00" w:rsidR="00E73F15" w:rsidRPr="00E73F15" w:rsidRDefault="002E1BB1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68274690"/>
      <w:r>
        <w:rPr>
          <w:rFonts w:ascii="Arial" w:eastAsia="Times New Roman" w:hAnsi="Arial" w:cs="Arial"/>
          <w:sz w:val="24"/>
          <w:szCs w:val="24"/>
          <w:lang w:eastAsia="it-IT"/>
        </w:rPr>
        <w:t>AN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>VA</w:t>
      </w:r>
      <w:r w:rsidR="00E73F15"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 Confesercenti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E73F15"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33ACE">
        <w:rPr>
          <w:rFonts w:ascii="Arial" w:eastAsia="Times New Roman" w:hAnsi="Arial" w:cs="Arial"/>
          <w:sz w:val="24"/>
          <w:szCs w:val="24"/>
          <w:lang w:eastAsia="it-IT"/>
        </w:rPr>
        <w:t xml:space="preserve">rappresentata qui oggi dal Presidente provinciale </w:t>
      </w:r>
      <w:r w:rsidR="00960D9F">
        <w:rPr>
          <w:rFonts w:ascii="Arial" w:eastAsia="Times New Roman" w:hAnsi="Arial" w:cs="Arial"/>
          <w:sz w:val="24"/>
          <w:szCs w:val="24"/>
          <w:lang w:eastAsia="it-IT"/>
        </w:rPr>
        <w:t>Valter Vanoli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033AC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73F15" w:rsidRPr="00E73F15">
        <w:rPr>
          <w:rFonts w:ascii="Arial" w:eastAsia="Times New Roman" w:hAnsi="Arial" w:cs="Arial"/>
          <w:sz w:val="24"/>
          <w:szCs w:val="24"/>
          <w:lang w:eastAsia="it-IT"/>
        </w:rPr>
        <w:t>è a rivendicare il superamento di una situazione ormai non più sostenibile.</w:t>
      </w:r>
    </w:p>
    <w:p w14:paraId="05138ED9" w14:textId="77777777" w:rsidR="00E73F15" w:rsidRPr="00E73F15" w:rsidRDefault="00E73F15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5BCF6E" w14:textId="77777777" w:rsidR="00E73F15" w:rsidRPr="00E73F15" w:rsidRDefault="00E73F15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>Siamo Consapevoli delle difficoltà che tutti abbiamo.</w:t>
      </w:r>
    </w:p>
    <w:p w14:paraId="0F319C6F" w14:textId="77777777" w:rsidR="00E73F15" w:rsidRPr="00E73F15" w:rsidRDefault="00E73F15" w:rsidP="00485FF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D4B1042" w14:textId="3EAE365E" w:rsidR="00E73F15" w:rsidRPr="00E73F15" w:rsidRDefault="00E73F15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>Nelle zone rosse</w:t>
      </w:r>
      <w:r w:rsidR="00960D9F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="00960D9F"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ercati fermi da settimane, se non da mesi; </w:t>
      </w:r>
      <w:r w:rsidR="00033ACE">
        <w:rPr>
          <w:rFonts w:ascii="Arial" w:eastAsia="Times New Roman" w:hAnsi="Arial" w:cs="Arial"/>
          <w:sz w:val="24"/>
          <w:szCs w:val="24"/>
          <w:lang w:eastAsia="it-IT"/>
        </w:rPr>
        <w:t xml:space="preserve">imprese e famiglie 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senza reddito da tempo; sagre e fiere 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>completamente ferme da più di un anno (febbraio 2020)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43BBAE2F" w14:textId="77777777" w:rsidR="00E73F15" w:rsidRPr="00E73F15" w:rsidRDefault="00E73F15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1624CF" w14:textId="688857B2" w:rsidR="00E73F15" w:rsidRPr="00E73F15" w:rsidRDefault="00E73F15" w:rsidP="00485FF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>Evidenziamo</w:t>
      </w:r>
      <w:r w:rsidR="00033ACE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 con responsabilità</w:t>
      </w:r>
      <w:r w:rsidR="00033ACE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 un disagio che rischia di trasformarsi in una rabbia ormai ampiamente diffusa. </w:t>
      </w:r>
    </w:p>
    <w:p w14:paraId="768EC39B" w14:textId="77777777" w:rsidR="00E73F15" w:rsidRPr="00E73F15" w:rsidRDefault="00E73F15" w:rsidP="00485FF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5DF30A2B" w14:textId="7C593001" w:rsidR="00E73F15" w:rsidRPr="00E73F15" w:rsidRDefault="00E73F15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>Il continuo apri e chiudi e i pochissimi ristori ricevuti ne sono la testimonianza e l'origine</w:t>
      </w:r>
      <w:r w:rsidR="001171BD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4FD9ED03" w14:textId="77777777" w:rsidR="00E73F15" w:rsidRPr="00E73F15" w:rsidRDefault="00E73F15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665A50" w14:textId="3CB7D517" w:rsidR="00E73F15" w:rsidRPr="00E73F15" w:rsidRDefault="00E73F15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Oggi Anva è a rivendicare in maniera civile e responsabile con la consapevolezza della </w:t>
      </w:r>
      <w:r w:rsidR="00033ACE">
        <w:rPr>
          <w:rFonts w:ascii="Arial" w:eastAsia="Times New Roman" w:hAnsi="Arial" w:cs="Arial"/>
          <w:sz w:val="24"/>
          <w:szCs w:val="24"/>
          <w:lang w:eastAsia="it-IT"/>
        </w:rPr>
        <w:t xml:space="preserve">gravità della 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>situazione e nel rispetto di tutti.</w:t>
      </w:r>
    </w:p>
    <w:p w14:paraId="4FA3A12D" w14:textId="77777777" w:rsidR="00E73F15" w:rsidRPr="00E73F15" w:rsidRDefault="00E73F15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5ADBEB" w14:textId="592655E3" w:rsidR="00E73F15" w:rsidRPr="00496CB4" w:rsidRDefault="00E73F15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La categoria </w:t>
      </w:r>
      <w:r w:rsidR="001171BD" w:rsidRPr="00E73F15">
        <w:rPr>
          <w:rFonts w:ascii="Arial" w:eastAsia="Times New Roman" w:hAnsi="Arial" w:cs="Arial"/>
          <w:sz w:val="24"/>
          <w:szCs w:val="24"/>
          <w:lang w:eastAsia="it-IT"/>
        </w:rPr>
        <w:t>che noi rappresentiamo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33ACE">
        <w:rPr>
          <w:rFonts w:ascii="Arial" w:eastAsia="Times New Roman" w:hAnsi="Arial" w:cs="Arial"/>
          <w:sz w:val="24"/>
          <w:szCs w:val="24"/>
          <w:lang w:eastAsia="it-IT"/>
        </w:rPr>
        <w:t>vuole porre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 all’attenzione del Governo il pesante disagio in cui versa</w:t>
      </w:r>
      <w:r w:rsidR="00033ACE">
        <w:rPr>
          <w:rFonts w:ascii="Arial" w:eastAsia="Times New Roman" w:hAnsi="Arial" w:cs="Arial"/>
          <w:sz w:val="24"/>
          <w:szCs w:val="24"/>
          <w:lang w:eastAsia="it-IT"/>
        </w:rPr>
        <w:t xml:space="preserve"> e lo fa non con manifestazioni di rabbia in piazza, ma con questo incontro istituzionale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>: u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>na delegazione degli operatori dei mercati di ogni Provincia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 xml:space="preserve"> d’Italia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 sarà 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 xml:space="preserve">oggi simbolicamente 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davanti alle Prefetture di tutta Italia, che rappresentano il Governo sul territorio, con un presidio rispettoso delle norme anti COVID, e consegneranno questo 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>MANIFESTO</w:t>
      </w:r>
      <w:r w:rsidRPr="00E73F15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</w:t>
      </w:r>
      <w:r w:rsidR="00496CB4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– brevi manu - ai</w:t>
      </w:r>
      <w:r w:rsidRPr="00E73F15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Prefetti.</w:t>
      </w:r>
    </w:p>
    <w:p w14:paraId="52AB152C" w14:textId="08582110" w:rsidR="00496CB4" w:rsidRDefault="00496CB4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</w:p>
    <w:p w14:paraId="6B90B2C4" w14:textId="40228E27" w:rsidR="00496CB4" w:rsidRPr="00E73F15" w:rsidRDefault="00496CB4" w:rsidP="0049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>Chiediamo urgentemente la riapertura d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 tutti i mercati all’aria aperta e la ripresa del comparto </w:t>
      </w:r>
      <w:r w:rsidR="00960D9F"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it-IT"/>
        </w:rPr>
        <w:t>200.000 micro imprese famigliari</w:t>
      </w:r>
      <w:r w:rsidR="00960D9F">
        <w:rPr>
          <w:rFonts w:ascii="Arial" w:eastAsia="Times New Roman" w:hAnsi="Arial" w:cs="Arial"/>
          <w:sz w:val="24"/>
          <w:szCs w:val="24"/>
          <w:lang w:eastAsia="it-IT"/>
        </w:rPr>
        <w:t xml:space="preserve"> -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 e la garanzia di ristori veri ed immediati finché la situazione non si stabilizz</w:t>
      </w:r>
      <w:r>
        <w:rPr>
          <w:rFonts w:ascii="Arial" w:eastAsia="Times New Roman" w:hAnsi="Arial" w:cs="Arial"/>
          <w:sz w:val="24"/>
          <w:szCs w:val="24"/>
          <w:lang w:eastAsia="it-IT"/>
        </w:rPr>
        <w:t>erà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37F921C1" w14:textId="77777777" w:rsidR="00496CB4" w:rsidRPr="00E73F15" w:rsidRDefault="00496CB4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B38BC2" w14:textId="5D06A86E" w:rsidR="00E73F15" w:rsidRDefault="00E73F15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3F15">
        <w:rPr>
          <w:rFonts w:ascii="Times New Roman" w:eastAsia="Times New Roman" w:hAnsi="Times New Roman" w:cs="Times New Roman"/>
          <w:shd w:val="clear" w:color="auto" w:fill="FFFFFF"/>
          <w:lang w:eastAsia="it-IT"/>
        </w:rPr>
        <w:br/>
      </w:r>
    </w:p>
    <w:p w14:paraId="637879D2" w14:textId="1FE662C7" w:rsidR="00496CB4" w:rsidRDefault="00496CB4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683EF0" w14:textId="0E436471" w:rsidR="00496CB4" w:rsidRDefault="00496CB4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710211" w14:textId="6C6916CC" w:rsidR="00496CB4" w:rsidRDefault="00496CB4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13B36A" w14:textId="61D6ED01" w:rsidR="00496CB4" w:rsidRDefault="00496CB4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4F372D" w14:textId="77777777" w:rsidR="00496CB4" w:rsidRPr="00E73F15" w:rsidRDefault="00496CB4" w:rsidP="0048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1883BA" w14:textId="77777777" w:rsidR="002E1BB1" w:rsidRDefault="002E1BB1" w:rsidP="00A806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7054C98" w14:textId="7D2970E7" w:rsidR="00E73F15" w:rsidRPr="00E73F15" w:rsidRDefault="00E73F15" w:rsidP="00A8064B">
      <w:pPr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E73F1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FA</w:t>
      </w:r>
      <w:r w:rsidR="00A8064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CCIAMO</w:t>
      </w:r>
      <w:r w:rsidRPr="00E73F1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8679F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TORNARE A </w:t>
      </w:r>
      <w:r w:rsidRPr="00E73F1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VIVERE </w:t>
      </w:r>
      <w:r w:rsidR="00A8064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 MERCATI E </w:t>
      </w:r>
      <w:r w:rsidR="008679F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LE FIERE</w:t>
      </w:r>
      <w:r w:rsidR="00A8064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D’ITALIA!</w:t>
      </w:r>
    </w:p>
    <w:p w14:paraId="3158491F" w14:textId="2A824CAA" w:rsidR="00E73F15" w:rsidRDefault="00E73F15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63C3E448" w14:textId="77777777" w:rsidR="002E1BB1" w:rsidRPr="00E73F15" w:rsidRDefault="002E1BB1" w:rsidP="00485FF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22FA054D" w14:textId="77777777" w:rsidR="00E73F15" w:rsidRPr="00E73F15" w:rsidRDefault="00E73F15" w:rsidP="00485FF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E73F1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1 - Certezza delle aperture</w:t>
      </w:r>
    </w:p>
    <w:p w14:paraId="6CAA290C" w14:textId="7145B852" w:rsidR="00E73F15" w:rsidRPr="00E73F15" w:rsidRDefault="00E73F15" w:rsidP="001171BD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Non 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 xml:space="preserve">è 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>più sostenibile aprire e chiudere a intermittenza, così non è possibile fare impresa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>,</w:t>
      </w:r>
    </w:p>
    <w:p w14:paraId="56F5958A" w14:textId="24880E1C" w:rsidR="00E73F15" w:rsidRDefault="00E73F15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>qualunque attività imprenditoriale ha bisogno di programmare, sia per la gestione dei dipendenti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 xml:space="preserve">, sia per 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>l ’approvvigionamento delle merci e l’organizzazione della struttura.</w:t>
      </w:r>
    </w:p>
    <w:p w14:paraId="074A2BA4" w14:textId="6D1985C8" w:rsidR="00496CB4" w:rsidRDefault="00496CB4" w:rsidP="00496C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072E2B84" w14:textId="77777777" w:rsidR="002E1BB1" w:rsidRPr="00E73F15" w:rsidRDefault="002E1BB1" w:rsidP="00496CB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4378F02B" w14:textId="36AC8056" w:rsidR="00496CB4" w:rsidRPr="00E73F15" w:rsidRDefault="00496CB4" w:rsidP="00496CB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2 </w:t>
      </w:r>
      <w:r w:rsidRPr="00E73F1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- Velocizzare la vaccinazione </w:t>
      </w:r>
    </w:p>
    <w:p w14:paraId="11A2874D" w14:textId="00CDD82E" w:rsidR="00496CB4" w:rsidRPr="00E73F15" w:rsidRDefault="00496CB4" w:rsidP="00496CB4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Siamo </w:t>
      </w:r>
      <w:r w:rsidR="00A8064B">
        <w:rPr>
          <w:rFonts w:ascii="Arial" w:eastAsia="Times New Roman" w:hAnsi="Arial" w:cs="Arial"/>
          <w:sz w:val="24"/>
          <w:szCs w:val="24"/>
          <w:lang w:eastAsia="it-IT"/>
        </w:rPr>
        <w:t xml:space="preserve">convinti e 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consapevoli </w:t>
      </w:r>
      <w:r w:rsidR="00A8064B">
        <w:rPr>
          <w:rFonts w:ascii="Arial" w:eastAsia="Times New Roman" w:hAnsi="Arial" w:cs="Arial"/>
          <w:sz w:val="24"/>
          <w:szCs w:val="24"/>
          <w:lang w:eastAsia="it-IT"/>
        </w:rPr>
        <w:t xml:space="preserve">che 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>l’unica arma veramente efficace, al di là del rispetto delle regole di sicurezza</w:t>
      </w:r>
      <w:r w:rsidR="00A8064B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 siano i vaccini. La gestione della distribuzione dei vaccini a oggi è risultata poco organizzata e distorta da alcuni comportamenti </w:t>
      </w:r>
      <w:r w:rsidR="00A8064B">
        <w:rPr>
          <w:rFonts w:ascii="Arial" w:eastAsia="Times New Roman" w:hAnsi="Arial" w:cs="Arial"/>
          <w:sz w:val="24"/>
          <w:szCs w:val="24"/>
          <w:lang w:eastAsia="it-IT"/>
        </w:rPr>
        <w:t>r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>egionali, che anziché favorire gli anziani o le categorie con patologie maggiori, hanno favorito categorie o privati che non erano prioritarie. </w:t>
      </w:r>
    </w:p>
    <w:p w14:paraId="232D5B1C" w14:textId="2D6B1645" w:rsidR="00496CB4" w:rsidRPr="00E73F15" w:rsidRDefault="00496CB4" w:rsidP="00496CB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Chiediamo quindi di migliorare </w:t>
      </w:r>
      <w:r w:rsidR="00A8064B">
        <w:rPr>
          <w:rFonts w:ascii="Arial" w:eastAsia="Times New Roman" w:hAnsi="Arial" w:cs="Arial"/>
          <w:sz w:val="24"/>
          <w:szCs w:val="24"/>
          <w:lang w:eastAsia="it-IT"/>
        </w:rPr>
        <w:t xml:space="preserve">e soprattutto velocizzare 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la distribuzione </w:t>
      </w:r>
      <w:r w:rsidR="00A8064B">
        <w:rPr>
          <w:rFonts w:ascii="Arial" w:eastAsia="Times New Roman" w:hAnsi="Arial" w:cs="Arial"/>
          <w:sz w:val="24"/>
          <w:szCs w:val="24"/>
          <w:lang w:eastAsia="it-IT"/>
        </w:rPr>
        <w:t xml:space="preserve">delle dosi, 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affinché le attività possano ripartire e la popolazione ritorni alla </w:t>
      </w:r>
      <w:r w:rsidR="00A8064B">
        <w:rPr>
          <w:rFonts w:ascii="Arial" w:eastAsia="Times New Roman" w:hAnsi="Arial" w:cs="Arial"/>
          <w:sz w:val="24"/>
          <w:szCs w:val="24"/>
          <w:lang w:eastAsia="it-IT"/>
        </w:rPr>
        <w:t xml:space="preserve">sognata 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>normalità</w:t>
      </w:r>
      <w:r w:rsidR="00A8064B">
        <w:rPr>
          <w:rFonts w:ascii="Arial" w:eastAsia="Times New Roman" w:hAnsi="Arial" w:cs="Arial"/>
          <w:sz w:val="24"/>
          <w:szCs w:val="24"/>
          <w:lang w:eastAsia="it-IT"/>
        </w:rPr>
        <w:t xml:space="preserve"> il prima possibile.</w:t>
      </w:r>
    </w:p>
    <w:p w14:paraId="2676A36E" w14:textId="11482320" w:rsidR="00E73F15" w:rsidRDefault="00E73F15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177830A2" w14:textId="77777777" w:rsidR="002E1BB1" w:rsidRPr="00E73F15" w:rsidRDefault="002E1BB1" w:rsidP="00485FF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306873B3" w14:textId="0C206F0C" w:rsidR="00E73F15" w:rsidRPr="00E73F15" w:rsidRDefault="00496CB4" w:rsidP="00485FF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</w:t>
      </w:r>
      <w:r w:rsidR="00E73F15" w:rsidRPr="00E73F1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- Sostegni adeguati</w:t>
      </w:r>
    </w:p>
    <w:p w14:paraId="322B7178" w14:textId="0EF14DF8" w:rsidR="00E73F15" w:rsidRPr="00E73F15" w:rsidRDefault="00E73F15" w:rsidP="001171BD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>Per i periodi di obbligo di chiusura non sono arrivati sostegni adeguati, e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 xml:space="preserve"> nemmeno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 immediati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 che potevano garantire la sopravvivenza dell’impresa.  </w:t>
      </w:r>
    </w:p>
    <w:p w14:paraId="47ACE175" w14:textId="20D8EADA" w:rsidR="00E73F15" w:rsidRPr="00E73F15" w:rsidRDefault="00496CB4" w:rsidP="00485FF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E’</w:t>
      </w:r>
      <w:proofErr w:type="gramEnd"/>
      <w:r w:rsidR="00E73F15"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 evidente che se perdura questa situazione i sostegni debbono continuare, al fine di non distruggere un patrimonio di imprese ambulanti, che è tipico della cultura e della storia della nostra Nazione. Teniamo conto che da inizio 2020 ad oggi hanno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già </w:t>
      </w:r>
      <w:r w:rsidR="00E73F15" w:rsidRPr="00E73F15">
        <w:rPr>
          <w:rFonts w:ascii="Arial" w:eastAsia="Times New Roman" w:hAnsi="Arial" w:cs="Arial"/>
          <w:sz w:val="24"/>
          <w:szCs w:val="24"/>
          <w:lang w:eastAsia="it-IT"/>
        </w:rPr>
        <w:t>chiuso o cessato 15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E73F15" w:rsidRPr="00E73F15">
        <w:rPr>
          <w:rFonts w:ascii="Arial" w:eastAsia="Times New Roman" w:hAnsi="Arial" w:cs="Arial"/>
          <w:sz w:val="24"/>
          <w:szCs w:val="24"/>
          <w:lang w:eastAsia="it-IT"/>
        </w:rPr>
        <w:t>600 attività.</w:t>
      </w:r>
    </w:p>
    <w:p w14:paraId="4E522FAD" w14:textId="78EE7E8E" w:rsidR="00E73F15" w:rsidRDefault="00E73F15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707A0744" w14:textId="77777777" w:rsidR="002E1BB1" w:rsidRPr="00E73F15" w:rsidRDefault="002E1BB1" w:rsidP="00485FF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41FBE873" w14:textId="189DB7C8" w:rsidR="00E73F15" w:rsidRPr="00E73F15" w:rsidRDefault="00496CB4" w:rsidP="00485FF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4 </w:t>
      </w:r>
      <w:r w:rsidR="00E73F15" w:rsidRPr="00E73F1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- Prestiti a lunga scadenza </w:t>
      </w:r>
    </w:p>
    <w:p w14:paraId="78114D21" w14:textId="56663DE1" w:rsidR="00E73F15" w:rsidRPr="00E73F15" w:rsidRDefault="00E73F15" w:rsidP="001171BD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>Al fine di favorire la ripartenza, dopo una situazione così drammatica che ha messo a dura prova la resistenza delle attività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 è necessario prevedere dei prestiti fino a 30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>000 euro, con la garanzia dello Stato da restituirsi a partire dal quarto anno dall</w:t>
      </w:r>
      <w:r w:rsidR="00496CB4">
        <w:rPr>
          <w:rFonts w:ascii="Arial" w:eastAsia="Times New Roman" w:hAnsi="Arial" w:cs="Arial"/>
          <w:sz w:val="24"/>
          <w:szCs w:val="24"/>
          <w:lang w:eastAsia="it-IT"/>
        </w:rPr>
        <w:t>’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>erogazione.</w:t>
      </w:r>
    </w:p>
    <w:p w14:paraId="544AC957" w14:textId="1475BB4F" w:rsidR="00E73F15" w:rsidRDefault="00E73F15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039F8611" w14:textId="77777777" w:rsidR="002E1BB1" w:rsidRPr="00E73F15" w:rsidRDefault="002E1BB1" w:rsidP="00485FF1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541AF94D" w14:textId="77777777" w:rsidR="00E73F15" w:rsidRPr="001171BD" w:rsidRDefault="00E73F15" w:rsidP="001171BD">
      <w:pPr>
        <w:spacing w:after="12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  <w:r w:rsidRPr="001171B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5 - Parità di trattamento tra le attività</w:t>
      </w:r>
    </w:p>
    <w:p w14:paraId="29DAF1FD" w14:textId="61B4BF43" w:rsidR="00E73F15" w:rsidRDefault="00E73F15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L’allegato </w:t>
      </w:r>
      <w:r w:rsidR="00A8064B">
        <w:rPr>
          <w:rFonts w:ascii="Arial" w:eastAsia="Times New Roman" w:hAnsi="Arial" w:cs="Arial"/>
          <w:sz w:val="24"/>
          <w:szCs w:val="24"/>
          <w:lang w:eastAsia="it-IT"/>
        </w:rPr>
        <w:t xml:space="preserve">n. 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23 </w:t>
      </w:r>
      <w:r w:rsidR="00A8064B">
        <w:rPr>
          <w:rFonts w:ascii="Arial" w:eastAsia="Times New Roman" w:hAnsi="Arial" w:cs="Arial"/>
          <w:sz w:val="24"/>
          <w:szCs w:val="24"/>
          <w:lang w:eastAsia="it-IT"/>
        </w:rPr>
        <w:t>de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>l DPCM 2 marzo 2021 consente, anche in zona rossa,  il commercio al dettaglio “ambulante itinerante” e nel commercio fisso oltre che di prodotti alimentari e fiori, anche di profumi e cosmetici; saponi, detersivi ed altri detergenti; biancheria; confezioni e calzature per bambini e neonati ma incredibilmente, non permette la vendita dei beni di prima necessità agli operatori che esercitino all’interno dei mercati, né “al chiuso” né all’aperto</w:t>
      </w:r>
      <w:r w:rsidR="00A8064B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8064B">
        <w:rPr>
          <w:rFonts w:ascii="Arial" w:eastAsia="Times New Roman" w:hAnsi="Arial" w:cs="Arial"/>
          <w:sz w:val="24"/>
          <w:szCs w:val="24"/>
          <w:lang w:eastAsia="it-IT"/>
        </w:rPr>
        <w:t>t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 xml:space="preserve">utto ciò genera confusione e incomprensione </w:t>
      </w:r>
      <w:r w:rsidR="00A8064B">
        <w:rPr>
          <w:rFonts w:ascii="Arial" w:eastAsia="Times New Roman" w:hAnsi="Arial" w:cs="Arial"/>
          <w:sz w:val="24"/>
          <w:szCs w:val="24"/>
          <w:lang w:eastAsia="it-IT"/>
        </w:rPr>
        <w:t xml:space="preserve">tra operatori </w:t>
      </w:r>
      <w:r w:rsidRPr="00E73F15">
        <w:rPr>
          <w:rFonts w:ascii="Arial" w:eastAsia="Times New Roman" w:hAnsi="Arial" w:cs="Arial"/>
          <w:sz w:val="24"/>
          <w:szCs w:val="24"/>
          <w:lang w:eastAsia="it-IT"/>
        </w:rPr>
        <w:t>oltre che ingiustizia</w:t>
      </w:r>
      <w:r w:rsidR="00A8064B">
        <w:rPr>
          <w:rFonts w:ascii="Arial" w:eastAsia="Times New Roman" w:hAnsi="Arial" w:cs="Arial"/>
          <w:sz w:val="24"/>
          <w:szCs w:val="24"/>
          <w:lang w:eastAsia="it-IT"/>
        </w:rPr>
        <w:t xml:space="preserve"> tra imprenditori. (Ora assistiamo al paradosso di un marchio come Decathlon aperto e un banco di scarpe del mercato chiuso!).</w:t>
      </w:r>
    </w:p>
    <w:p w14:paraId="7A02E6F7" w14:textId="70EF429D" w:rsidR="00A8064B" w:rsidRDefault="00A8064B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5DB6EA8" w14:textId="6E30F2FA" w:rsidR="002E1BB1" w:rsidRDefault="002E1BB1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9461D12" w14:textId="77777777" w:rsidR="002E1BB1" w:rsidRDefault="002E1BB1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394878D" w14:textId="58EBFF14" w:rsidR="00A8064B" w:rsidRDefault="00A8064B" w:rsidP="00485F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8064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6 – Mercati completi nei Comuni sotto i 5.000 abitanti</w:t>
      </w:r>
    </w:p>
    <w:p w14:paraId="70A59906" w14:textId="00423248" w:rsidR="00A8064B" w:rsidRDefault="00A8064B" w:rsidP="00485F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068FA623" w14:textId="6E1A5975" w:rsidR="00A8064B" w:rsidRDefault="00A8064B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 mercato con i suoi folkloristici banchi di merci varie è innanzitutto un importantissimo servizio di prossimità per tutti i cittadini; su questo ragionamento chiediamo alla Politica di modificare le ordinanze e prevedere la possibilità di far svolgere i mercati con tutti i banchi, anche in zona rossa, almeno nei Comuni con popolazione sotto i 5.000 abitanti; questo genererebbe beneficio alle imprese coinvolte, ma soprattutto eviterebbe maggiori spostamenti di popolazione fragile per gli approvvigionamenti.</w:t>
      </w:r>
    </w:p>
    <w:p w14:paraId="03E6E1D5" w14:textId="19E6EEC7" w:rsidR="00A8064B" w:rsidRDefault="00A8064B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B630F66" w14:textId="77777777" w:rsidR="002E1BB1" w:rsidRDefault="002E1BB1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BF8C0B6" w14:textId="585ADA45" w:rsidR="00A8064B" w:rsidRDefault="00A8064B" w:rsidP="00485F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2E1BB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7 </w:t>
      </w:r>
      <w:r w:rsidRPr="00A8064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– F</w:t>
      </w:r>
      <w:r w:rsidR="002E1BB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iere Istituzionali e </w:t>
      </w:r>
      <w:proofErr w:type="spellStart"/>
      <w:r w:rsidR="002E1BB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fieristi</w:t>
      </w:r>
      <w:proofErr w:type="spellEnd"/>
    </w:p>
    <w:p w14:paraId="30746754" w14:textId="7CACC852" w:rsidR="002E1BB1" w:rsidRDefault="002E1BB1" w:rsidP="00485F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0B8DE495" w14:textId="3C4940F4" w:rsidR="002E1BB1" w:rsidRPr="002E1BB1" w:rsidRDefault="002E1BB1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E’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urgente infine dare una risposta alla categoria dei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fieristi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che sono fermi da più di un anno e soprattutto non hanno la speranza di una data per la ripartenza. Dietro a un banco di una fiera c’è una famiglia che non chiede altro che poter tornare all’aria aperta </w:t>
      </w:r>
      <w:r w:rsidR="00B2505C">
        <w:rPr>
          <w:rFonts w:ascii="Arial" w:eastAsia="Times New Roman" w:hAnsi="Arial" w:cs="Arial"/>
          <w:sz w:val="24"/>
          <w:szCs w:val="24"/>
          <w:lang w:eastAsia="it-IT"/>
        </w:rPr>
        <w:t>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“vendere” sorrisi ai bambini. Su questo settore urge una riflessione ad hoc e un ripensamento generale delle prescrizioni. Le linee guida per la ripartenza ci sono</w:t>
      </w:r>
      <w:r w:rsidR="00B2505C">
        <w:rPr>
          <w:rFonts w:ascii="Arial" w:eastAsia="Times New Roman" w:hAnsi="Arial" w:cs="Arial"/>
          <w:sz w:val="24"/>
          <w:szCs w:val="24"/>
          <w:lang w:eastAsia="it-IT"/>
        </w:rPr>
        <w:t xml:space="preserve"> già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; se serve ridiscuterle siamo pronti, ma facciamo </w:t>
      </w:r>
      <w:r w:rsidR="00B2505C">
        <w:rPr>
          <w:rFonts w:ascii="Arial" w:eastAsia="Times New Roman" w:hAnsi="Arial" w:cs="Arial"/>
          <w:sz w:val="24"/>
          <w:szCs w:val="24"/>
          <w:lang w:eastAsia="it-IT"/>
        </w:rPr>
        <w:t>presto e facciamo tutto il possibile per far ripartire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il motore </w:t>
      </w:r>
      <w:r w:rsidR="00B2505C">
        <w:rPr>
          <w:rFonts w:ascii="Arial" w:eastAsia="Times New Roman" w:hAnsi="Arial" w:cs="Arial"/>
          <w:sz w:val="24"/>
          <w:szCs w:val="24"/>
          <w:lang w:eastAsia="it-IT"/>
        </w:rPr>
        <w:t>di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queste </w:t>
      </w:r>
      <w:r w:rsidR="00B2505C">
        <w:rPr>
          <w:rFonts w:ascii="Arial" w:eastAsia="Times New Roman" w:hAnsi="Arial" w:cs="Arial"/>
          <w:sz w:val="24"/>
          <w:szCs w:val="24"/>
          <w:lang w:eastAsia="it-IT"/>
        </w:rPr>
        <w:t>imprese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1E500973" w14:textId="7F87367F" w:rsidR="002E1BB1" w:rsidRDefault="002E1BB1" w:rsidP="00485F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0142AF69" w14:textId="77777777" w:rsidR="002E1BB1" w:rsidRPr="002E1BB1" w:rsidRDefault="002E1BB1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9B396DE" w14:textId="77777777" w:rsidR="00A8064B" w:rsidRPr="002E1BB1" w:rsidRDefault="00A8064B" w:rsidP="0048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bookmarkEnd w:id="0"/>
    <w:p w14:paraId="54555373" w14:textId="5093EA21" w:rsidR="00D24A58" w:rsidRPr="002E1BB1" w:rsidRDefault="002E1BB1" w:rsidP="00485FF1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E1BB1">
        <w:rPr>
          <w:rFonts w:ascii="Arial" w:eastAsia="Times New Roman" w:hAnsi="Arial" w:cs="Arial"/>
          <w:sz w:val="24"/>
          <w:szCs w:val="24"/>
          <w:lang w:eastAsia="it-IT"/>
        </w:rPr>
        <w:t>A nome di tutti i miei colleghi</w:t>
      </w:r>
      <w:r w:rsidR="00B2505C">
        <w:rPr>
          <w:rFonts w:ascii="Arial" w:eastAsia="Times New Roman" w:hAnsi="Arial" w:cs="Arial"/>
          <w:sz w:val="24"/>
          <w:szCs w:val="24"/>
          <w:lang w:eastAsia="it-IT"/>
        </w:rPr>
        <w:t xml:space="preserve"> che mi hanno dato mandato per essere qui oggi</w:t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it-IT"/>
        </w:rPr>
        <w:t>desidero</w:t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 xml:space="preserve"> ringrazi</w:t>
      </w:r>
      <w:r>
        <w:rPr>
          <w:rFonts w:ascii="Arial" w:eastAsia="Times New Roman" w:hAnsi="Arial" w:cs="Arial"/>
          <w:sz w:val="24"/>
          <w:szCs w:val="24"/>
          <w:lang w:eastAsia="it-IT"/>
        </w:rPr>
        <w:t>ar</w:t>
      </w:r>
      <w:r w:rsidR="00B2505C">
        <w:rPr>
          <w:rFonts w:ascii="Arial" w:eastAsia="Times New Roman" w:hAnsi="Arial" w:cs="Arial"/>
          <w:sz w:val="24"/>
          <w:szCs w:val="24"/>
          <w:lang w:eastAsia="it-IT"/>
        </w:rPr>
        <w:t xml:space="preserve">e sentitamente Lei illustrissimo Prefetto di </w:t>
      </w:r>
      <w:r w:rsidR="00960D9F">
        <w:rPr>
          <w:rFonts w:ascii="Arial" w:eastAsia="Times New Roman" w:hAnsi="Arial" w:cs="Arial"/>
          <w:sz w:val="24"/>
          <w:szCs w:val="24"/>
          <w:lang w:eastAsia="it-IT"/>
        </w:rPr>
        <w:t>Lecco</w:t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 xml:space="preserve"> per l’ascolto e la vicinanza che saprà dimostrarci e speriamo davvero che a breve si possa tornare all</w:t>
      </w:r>
      <w:r>
        <w:rPr>
          <w:rFonts w:ascii="Arial" w:eastAsia="Times New Roman" w:hAnsi="Arial" w:cs="Arial"/>
          <w:sz w:val="24"/>
          <w:szCs w:val="24"/>
          <w:lang w:eastAsia="it-IT"/>
        </w:rPr>
        <w:t>’amata</w:t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 xml:space="preserve"> normalità </w:t>
      </w:r>
      <w:r>
        <w:rPr>
          <w:rFonts w:ascii="Arial" w:eastAsia="Times New Roman" w:hAnsi="Arial" w:cs="Arial"/>
          <w:sz w:val="24"/>
          <w:szCs w:val="24"/>
          <w:lang w:eastAsia="it-IT"/>
        </w:rPr>
        <w:t>e a</w:t>
      </w:r>
      <w:r w:rsidR="00B2505C">
        <w:rPr>
          <w:rFonts w:ascii="Arial" w:eastAsia="Times New Roman" w:hAnsi="Arial" w:cs="Arial"/>
          <w:sz w:val="24"/>
          <w:szCs w:val="24"/>
          <w:lang w:eastAsia="it-IT"/>
        </w:rPr>
        <w:t xml:space="preserve"> svolgere il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nostro bellissimo lavoro</w:t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66634476" w14:textId="178A6ABA" w:rsidR="002E1BB1" w:rsidRPr="002E1BB1" w:rsidRDefault="002E1BB1" w:rsidP="00485FF1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14:paraId="62AEBB59" w14:textId="77777777" w:rsidR="00D57C5D" w:rsidRDefault="002E1BB1" w:rsidP="00485FF1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Il Presidente </w:t>
      </w:r>
    </w:p>
    <w:p w14:paraId="5A908722" w14:textId="0B89ED7A" w:rsidR="002E1BB1" w:rsidRPr="002E1BB1" w:rsidRDefault="002E1BB1" w:rsidP="00D57C5D">
      <w:pPr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E1BB1">
        <w:rPr>
          <w:rFonts w:ascii="Arial" w:eastAsia="Times New Roman" w:hAnsi="Arial" w:cs="Arial"/>
          <w:sz w:val="24"/>
          <w:szCs w:val="24"/>
          <w:lang w:eastAsia="it-IT"/>
        </w:rPr>
        <w:t xml:space="preserve">ANVA Confesercenti </w:t>
      </w:r>
      <w:r w:rsidR="00960D9F">
        <w:rPr>
          <w:rFonts w:ascii="Arial" w:eastAsia="Times New Roman" w:hAnsi="Arial" w:cs="Arial"/>
          <w:sz w:val="24"/>
          <w:szCs w:val="24"/>
          <w:lang w:eastAsia="it-IT"/>
        </w:rPr>
        <w:t>Lecco</w:t>
      </w:r>
    </w:p>
    <w:p w14:paraId="1ECEDB73" w14:textId="2CBAEBF5" w:rsidR="002E1BB1" w:rsidRPr="002E1BB1" w:rsidRDefault="002E1BB1" w:rsidP="00485FF1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E1BB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D57C5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960D9F">
        <w:rPr>
          <w:rFonts w:ascii="Arial" w:eastAsia="Times New Roman" w:hAnsi="Arial" w:cs="Arial"/>
          <w:sz w:val="24"/>
          <w:szCs w:val="24"/>
          <w:lang w:eastAsia="it-IT"/>
        </w:rPr>
        <w:t>Valter Vanoli</w:t>
      </w:r>
    </w:p>
    <w:sectPr w:rsidR="002E1BB1" w:rsidRPr="002E1BB1" w:rsidSect="00D24A5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CE406" w14:textId="77777777" w:rsidR="00033ACE" w:rsidRDefault="00033ACE" w:rsidP="00033ACE">
      <w:pPr>
        <w:spacing w:after="0" w:line="240" w:lineRule="auto"/>
      </w:pPr>
      <w:r>
        <w:separator/>
      </w:r>
    </w:p>
  </w:endnote>
  <w:endnote w:type="continuationSeparator" w:id="0">
    <w:p w14:paraId="7EEB7D0E" w14:textId="77777777" w:rsidR="00033ACE" w:rsidRDefault="00033ACE" w:rsidP="0003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BBE1B" w14:textId="77777777" w:rsidR="00033ACE" w:rsidRDefault="00033ACE" w:rsidP="00033ACE">
      <w:pPr>
        <w:spacing w:after="0" w:line="240" w:lineRule="auto"/>
      </w:pPr>
      <w:r>
        <w:separator/>
      </w:r>
    </w:p>
  </w:footnote>
  <w:footnote w:type="continuationSeparator" w:id="0">
    <w:p w14:paraId="4FC6781C" w14:textId="77777777" w:rsidR="00033ACE" w:rsidRDefault="00033ACE" w:rsidP="0003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B6E9" w14:textId="7F51A619" w:rsidR="00033ACE" w:rsidRDefault="00033ACE" w:rsidP="00033ACE">
    <w:pPr>
      <w:pStyle w:val="Intestazione"/>
      <w:jc w:val="center"/>
    </w:pPr>
    <w:r>
      <w:rPr>
        <w:noProof/>
      </w:rPr>
      <w:drawing>
        <wp:inline distT="0" distB="0" distL="0" distR="0" wp14:anchorId="36242DA4" wp14:editId="6D0BF8B8">
          <wp:extent cx="1171575" cy="7715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1365B" w14:textId="77777777" w:rsidR="00033ACE" w:rsidRDefault="00033A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15"/>
    <w:rsid w:val="00033ACE"/>
    <w:rsid w:val="001171BD"/>
    <w:rsid w:val="002E1BB1"/>
    <w:rsid w:val="00485FF1"/>
    <w:rsid w:val="00496CB4"/>
    <w:rsid w:val="008679F4"/>
    <w:rsid w:val="00960D9F"/>
    <w:rsid w:val="00A8064B"/>
    <w:rsid w:val="00B2505C"/>
    <w:rsid w:val="00D24A58"/>
    <w:rsid w:val="00D57C5D"/>
    <w:rsid w:val="00E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AC7F"/>
  <w15:docId w15:val="{C7C39B41-C956-4C2E-AED0-7E94295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A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xxmsonormal">
    <w:name w:val="x_x_x_x_msonormal"/>
    <w:basedOn w:val="Normale"/>
    <w:rsid w:val="00E7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33AC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33ACE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3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EC2DE-CDBF-4D89-96C6-875B600E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Ciolli</dc:creator>
  <cp:lastModifiedBy>Minuscoli Anna</cp:lastModifiedBy>
  <cp:revision>2</cp:revision>
  <cp:lastPrinted>2021-04-07T10:41:00Z</cp:lastPrinted>
  <dcterms:created xsi:type="dcterms:W3CDTF">2021-04-07T10:41:00Z</dcterms:created>
  <dcterms:modified xsi:type="dcterms:W3CDTF">2021-04-07T10:41:00Z</dcterms:modified>
</cp:coreProperties>
</file>